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298" w:rsidRDefault="00927298" w:rsidP="00722260">
      <w:pPr>
        <w:spacing w:line="220" w:lineRule="exact"/>
        <w:rPr>
          <w:rFonts w:ascii="Cambria" w:hAnsi="Cambria"/>
          <w:b/>
          <w:snapToGrid w:val="0"/>
          <w:color w:val="000000"/>
          <w:sz w:val="20"/>
          <w:u w:val="single"/>
        </w:rPr>
      </w:pPr>
    </w:p>
    <w:p w:rsidR="00927298" w:rsidRDefault="00927298" w:rsidP="00927298">
      <w:pPr>
        <w:jc w:val="center"/>
        <w:rPr>
          <w:rFonts w:ascii="Cambria" w:hAnsi="Cambria"/>
          <w:b/>
          <w:snapToGrid w:val="0"/>
          <w:color w:val="000000"/>
          <w:sz w:val="28"/>
          <w:szCs w:val="28"/>
        </w:rPr>
      </w:pPr>
      <w:r w:rsidRPr="00927298">
        <w:rPr>
          <w:rFonts w:ascii="Cambria" w:hAnsi="Cambria"/>
          <w:b/>
          <w:snapToGrid w:val="0"/>
          <w:color w:val="000000"/>
          <w:sz w:val="28"/>
          <w:szCs w:val="28"/>
        </w:rPr>
        <w:t>APPENDIX XVIII</w:t>
      </w:r>
    </w:p>
    <w:p w:rsidR="00927298" w:rsidRDefault="00927298" w:rsidP="00927298">
      <w:pPr>
        <w:jc w:val="center"/>
        <w:rPr>
          <w:rFonts w:ascii="Cambria" w:hAnsi="Cambria"/>
          <w:b/>
          <w:snapToGrid w:val="0"/>
          <w:color w:val="000000"/>
          <w:sz w:val="20"/>
          <w:u w:val="single"/>
        </w:rPr>
      </w:pPr>
    </w:p>
    <w:p w:rsidR="00722260" w:rsidRPr="00782E5C" w:rsidRDefault="00722260" w:rsidP="00722260">
      <w:pPr>
        <w:spacing w:line="220" w:lineRule="exact"/>
        <w:rPr>
          <w:rFonts w:ascii="Cambria" w:hAnsi="Cambria"/>
          <w:snapToGrid w:val="0"/>
          <w:color w:val="000000"/>
          <w:sz w:val="20"/>
        </w:rPr>
      </w:pPr>
      <w:r>
        <w:rPr>
          <w:rFonts w:ascii="Cambria" w:hAnsi="Cambria"/>
          <w:b/>
          <w:snapToGrid w:val="0"/>
          <w:color w:val="000000"/>
          <w:sz w:val="20"/>
          <w:u w:val="single"/>
        </w:rPr>
        <w:t>Working Group on Meteorology (WGM) – AOP 2012 Implementation Status</w:t>
      </w:r>
      <w:r w:rsidR="00782E5C">
        <w:rPr>
          <w:rFonts w:ascii="Cambria" w:hAnsi="Cambria"/>
          <w:snapToGrid w:val="0"/>
          <w:color w:val="000000"/>
          <w:sz w:val="20"/>
        </w:rPr>
        <w:tab/>
      </w:r>
      <w:r w:rsidR="00782E5C">
        <w:rPr>
          <w:rFonts w:ascii="Cambria" w:hAnsi="Cambria"/>
          <w:snapToGrid w:val="0"/>
          <w:color w:val="000000"/>
          <w:sz w:val="20"/>
        </w:rPr>
        <w:tab/>
      </w:r>
      <w:r w:rsidR="00782E5C">
        <w:rPr>
          <w:rFonts w:ascii="Cambria" w:hAnsi="Cambria"/>
          <w:snapToGrid w:val="0"/>
          <w:color w:val="000000"/>
          <w:sz w:val="20"/>
        </w:rPr>
        <w:tab/>
      </w:r>
      <w:r w:rsidR="00782E5C">
        <w:rPr>
          <w:rFonts w:ascii="Cambria" w:hAnsi="Cambria"/>
          <w:snapToGrid w:val="0"/>
          <w:color w:val="000000"/>
          <w:sz w:val="20"/>
        </w:rPr>
        <w:tab/>
      </w:r>
      <w:r w:rsidR="00782E5C">
        <w:rPr>
          <w:rFonts w:ascii="Cambria" w:hAnsi="Cambria"/>
          <w:snapToGrid w:val="0"/>
          <w:color w:val="000000"/>
          <w:sz w:val="20"/>
        </w:rPr>
        <w:tab/>
      </w:r>
      <w:r w:rsidR="00782E5C">
        <w:rPr>
          <w:rFonts w:ascii="Cambria" w:hAnsi="Cambria"/>
          <w:snapToGrid w:val="0"/>
          <w:color w:val="000000"/>
          <w:sz w:val="20"/>
        </w:rPr>
        <w:tab/>
      </w:r>
      <w:r w:rsidR="00782E5C">
        <w:rPr>
          <w:rFonts w:ascii="Cambria" w:hAnsi="Cambria"/>
          <w:snapToGrid w:val="0"/>
          <w:color w:val="000000"/>
          <w:sz w:val="20"/>
        </w:rPr>
        <w:tab/>
      </w:r>
      <w:r w:rsidR="00782E5C">
        <w:rPr>
          <w:rFonts w:ascii="Cambria" w:hAnsi="Cambria"/>
          <w:snapToGrid w:val="0"/>
          <w:color w:val="000000"/>
          <w:sz w:val="20"/>
        </w:rPr>
        <w:tab/>
      </w:r>
      <w:r w:rsidR="00782E5C">
        <w:rPr>
          <w:rFonts w:ascii="Cambria" w:hAnsi="Cambria"/>
          <w:snapToGrid w:val="0"/>
          <w:color w:val="000000"/>
          <w:sz w:val="20"/>
        </w:rPr>
        <w:tab/>
      </w:r>
    </w:p>
    <w:p w:rsidR="00722260" w:rsidRPr="00EC09C9" w:rsidRDefault="00722260" w:rsidP="00722260">
      <w:pPr>
        <w:spacing w:line="220" w:lineRule="exact"/>
        <w:jc w:val="center"/>
        <w:rPr>
          <w:rFonts w:ascii="Cambria" w:hAnsi="Cambria"/>
          <w:b/>
          <w:snapToGrid w:val="0"/>
          <w:color w:val="000000"/>
          <w:sz w:val="20"/>
          <w:u w:val="single"/>
        </w:rPr>
      </w:pPr>
    </w:p>
    <w:p w:rsidR="00722260" w:rsidRPr="00EC09C9" w:rsidRDefault="00722260" w:rsidP="00722260">
      <w:pPr>
        <w:spacing w:line="220" w:lineRule="exact"/>
        <w:jc w:val="center"/>
        <w:rPr>
          <w:rFonts w:ascii="Cambria" w:hAnsi="Cambria"/>
          <w:b/>
          <w:snapToGrid w:val="0"/>
          <w:color w:val="000000"/>
          <w:sz w:val="20"/>
          <w:u w:val="single"/>
        </w:rPr>
      </w:pPr>
    </w:p>
    <w:tbl>
      <w:tblPr>
        <w:tblW w:w="15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807"/>
        <w:gridCol w:w="1559"/>
        <w:gridCol w:w="2694"/>
        <w:gridCol w:w="951"/>
        <w:gridCol w:w="1096"/>
        <w:gridCol w:w="1275"/>
        <w:gridCol w:w="2410"/>
        <w:gridCol w:w="992"/>
        <w:gridCol w:w="851"/>
        <w:gridCol w:w="1276"/>
        <w:gridCol w:w="1275"/>
      </w:tblGrid>
      <w:tr w:rsidR="00722260" w:rsidRPr="00EC09C9" w:rsidTr="007E2D28">
        <w:trPr>
          <w:tblHeader/>
        </w:trPr>
        <w:tc>
          <w:tcPr>
            <w:tcW w:w="741" w:type="dxa"/>
            <w:tcBorders>
              <w:bottom w:val="single" w:sz="4" w:space="0" w:color="000000"/>
            </w:tcBorders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A90C36">
              <w:rPr>
                <w:rFonts w:ascii="Cambria" w:hAnsi="Cambria" w:cs="Arial"/>
                <w:b/>
                <w:sz w:val="16"/>
                <w:szCs w:val="16"/>
              </w:rPr>
              <w:t>SP’s KRA and SG</w:t>
            </w:r>
          </w:p>
        </w:tc>
        <w:tc>
          <w:tcPr>
            <w:tcW w:w="807" w:type="dxa"/>
            <w:tcBorders>
              <w:bottom w:val="single" w:sz="4" w:space="0" w:color="000000"/>
            </w:tcBorders>
            <w:vAlign w:val="center"/>
          </w:tcPr>
          <w:p w:rsidR="00722260" w:rsidRPr="00A90C36" w:rsidRDefault="00722260" w:rsidP="00782E5C">
            <w:pPr>
              <w:spacing w:line="200" w:lineRule="exact"/>
              <w:ind w:leftChars="-45" w:left="-108"/>
              <w:contextualSpacing/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A90C36">
              <w:rPr>
                <w:rFonts w:ascii="Cambria" w:hAnsi="Cambria" w:cs="Arial"/>
                <w:b/>
                <w:sz w:val="16"/>
                <w:szCs w:val="16"/>
              </w:rPr>
              <w:t>Objective Number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A90C36">
              <w:rPr>
                <w:rFonts w:ascii="Cambria" w:hAnsi="Cambria" w:cs="Arial"/>
                <w:b/>
                <w:sz w:val="16"/>
                <w:szCs w:val="16"/>
              </w:rPr>
              <w:t>Objective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A90C36">
              <w:rPr>
                <w:rFonts w:ascii="Cambria" w:hAnsi="Cambria" w:cs="Arial"/>
                <w:b/>
                <w:sz w:val="16"/>
                <w:szCs w:val="16"/>
              </w:rPr>
              <w:t>Action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vAlign w:val="center"/>
          </w:tcPr>
          <w:p w:rsidR="0091514A" w:rsidRDefault="00722260" w:rsidP="007E2D28">
            <w:pPr>
              <w:spacing w:line="200" w:lineRule="exact"/>
              <w:contextualSpacing/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A90C36">
              <w:rPr>
                <w:rFonts w:ascii="Cambria" w:hAnsi="Cambria" w:cs="Arial"/>
                <w:b/>
                <w:sz w:val="16"/>
                <w:szCs w:val="16"/>
              </w:rPr>
              <w:t>Other WG’s</w:t>
            </w:r>
          </w:p>
          <w:p w:rsidR="00722260" w:rsidRPr="00A90C36" w:rsidRDefault="0091514A" w:rsidP="007E2D28">
            <w:pPr>
              <w:spacing w:line="200" w:lineRule="exact"/>
              <w:contextualSpacing/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>
              <w:rPr>
                <w:rFonts w:ascii="Cambria" w:hAnsi="Cambria" w:cs="Arial"/>
                <w:b/>
                <w:sz w:val="16"/>
                <w:szCs w:val="16"/>
              </w:rPr>
              <w:t>involved</w:t>
            </w:r>
            <w:r w:rsidR="00722260" w:rsidRPr="00A90C36">
              <w:rPr>
                <w:rFonts w:ascii="Cambria" w:hAnsi="Cambria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096" w:type="dxa"/>
            <w:tcBorders>
              <w:bottom w:val="single" w:sz="4" w:space="0" w:color="000000"/>
            </w:tcBorders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A90C36">
              <w:rPr>
                <w:rFonts w:ascii="Cambria" w:hAnsi="Cambria" w:cs="Arial"/>
                <w:b/>
                <w:sz w:val="16"/>
                <w:szCs w:val="16"/>
              </w:rPr>
              <w:t>Expected Quarter Completed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A90C36">
              <w:rPr>
                <w:rFonts w:ascii="Cambria" w:hAnsi="Cambria" w:cs="Arial"/>
                <w:b/>
                <w:sz w:val="16"/>
                <w:szCs w:val="16"/>
              </w:rPr>
              <w:t>Other Organizations Involved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A90C36">
              <w:rPr>
                <w:rFonts w:ascii="Cambria" w:hAnsi="Cambria" w:cs="Arial"/>
                <w:b/>
                <w:sz w:val="16"/>
                <w:szCs w:val="16"/>
              </w:rPr>
              <w:t>Success Indicators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A90C36">
              <w:rPr>
                <w:rFonts w:ascii="Cambria" w:hAnsi="Cambria" w:cs="Arial"/>
                <w:b/>
                <w:sz w:val="16"/>
                <w:szCs w:val="16"/>
              </w:rPr>
              <w:t>Funding Required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A90C36">
              <w:rPr>
                <w:rFonts w:ascii="Cambria" w:hAnsi="Cambria" w:cs="Arial"/>
                <w:b/>
                <w:sz w:val="16"/>
                <w:szCs w:val="16"/>
              </w:rPr>
              <w:t>Funding Sources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eastAsia="SimSun" w:hAnsi="Cambria" w:cs="Arial"/>
                <w:b/>
                <w:sz w:val="16"/>
                <w:szCs w:val="16"/>
              </w:rPr>
            </w:pPr>
            <w:r w:rsidRPr="00A90C36">
              <w:rPr>
                <w:rFonts w:ascii="Cambria" w:eastAsia="SimSun" w:hAnsi="Cambria" w:cs="Arial"/>
                <w:b/>
                <w:sz w:val="16"/>
                <w:szCs w:val="16"/>
              </w:rPr>
              <w:t>Coordinator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center"/>
          </w:tcPr>
          <w:p w:rsidR="00722260" w:rsidRDefault="00722260" w:rsidP="007E2D28">
            <w:pPr>
              <w:spacing w:line="200" w:lineRule="exact"/>
              <w:contextualSpacing/>
              <w:jc w:val="center"/>
              <w:rPr>
                <w:rFonts w:ascii="Cambria" w:eastAsia="SimSun" w:hAnsi="Cambria" w:cs="Arial"/>
                <w:b/>
                <w:sz w:val="16"/>
                <w:szCs w:val="16"/>
              </w:rPr>
            </w:pPr>
            <w:r>
              <w:rPr>
                <w:rFonts w:ascii="Cambria" w:eastAsia="SimSun" w:hAnsi="Cambria" w:cs="Arial"/>
                <w:b/>
                <w:sz w:val="16"/>
                <w:szCs w:val="16"/>
              </w:rPr>
              <w:t>Completed –</w:t>
            </w:r>
          </w:p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eastAsia="SimSun" w:hAnsi="Cambria" w:cs="Arial"/>
                <w:b/>
                <w:sz w:val="16"/>
                <w:szCs w:val="16"/>
              </w:rPr>
            </w:pPr>
            <w:r>
              <w:rPr>
                <w:rFonts w:ascii="Cambria" w:eastAsia="SimSun" w:hAnsi="Cambria" w:cs="Arial"/>
                <w:b/>
                <w:sz w:val="16"/>
                <w:szCs w:val="16"/>
              </w:rPr>
              <w:t>Yes or No</w:t>
            </w:r>
          </w:p>
        </w:tc>
      </w:tr>
      <w:tr w:rsidR="00722260" w:rsidRPr="00EC09C9" w:rsidTr="007E2D28">
        <w:trPr>
          <w:trHeight w:val="2007"/>
        </w:trPr>
        <w:tc>
          <w:tcPr>
            <w:tcW w:w="741" w:type="dxa"/>
            <w:tcBorders>
              <w:top w:val="single" w:sz="4" w:space="0" w:color="000000"/>
            </w:tcBorders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KRA 1 KRA 2 KRA 4</w:t>
            </w:r>
          </w:p>
        </w:tc>
        <w:tc>
          <w:tcPr>
            <w:tcW w:w="807" w:type="dxa"/>
            <w:tcBorders>
              <w:top w:val="single" w:sz="4" w:space="0" w:color="000000"/>
            </w:tcBorders>
            <w:vAlign w:val="center"/>
          </w:tcPr>
          <w:p w:rsidR="00722260" w:rsidRPr="00A90C36" w:rsidRDefault="00722260" w:rsidP="00782E5C">
            <w:pPr>
              <w:spacing w:line="200" w:lineRule="exact"/>
              <w:ind w:leftChars="-45" w:left="-108"/>
              <w:contextualSpacing/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A</w:t>
            </w:r>
            <w:r w:rsidRPr="00A90C36">
              <w:rPr>
                <w:rFonts w:ascii="Cambria" w:hAnsi="Cambria"/>
                <w:sz w:val="16"/>
                <w:szCs w:val="16"/>
              </w:rPr>
              <w:t xml:space="preserve">ssessment 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>report on</w:t>
            </w:r>
            <w:r>
              <w:rPr>
                <w:rFonts w:ascii="Cambria" w:eastAsia="SimSun" w:hAnsi="Cambria"/>
                <w:sz w:val="16"/>
                <w:szCs w:val="16"/>
              </w:rPr>
              <w:t xml:space="preserve"> 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the </w:t>
            </w:r>
            <w:r w:rsidRPr="00A90C36">
              <w:rPr>
                <w:rFonts w:ascii="Cambria" w:hAnsi="Cambria"/>
                <w:sz w:val="16"/>
                <w:szCs w:val="16"/>
              </w:rPr>
              <w:t>impact of climate change on tropical cyclone in TC region</w:t>
            </w:r>
          </w:p>
        </w:tc>
        <w:tc>
          <w:tcPr>
            <w:tcW w:w="2694" w:type="dxa"/>
            <w:tcBorders>
              <w:top w:val="single" w:sz="4" w:space="0" w:color="000000"/>
            </w:tcBorders>
            <w:vAlign w:val="center"/>
          </w:tcPr>
          <w:p w:rsidR="00722260" w:rsidRDefault="00722260" w:rsidP="007E2D28">
            <w:pPr>
              <w:pStyle w:val="ListParagraph"/>
              <w:widowControl w:val="0"/>
              <w:numPr>
                <w:ilvl w:val="0"/>
                <w:numId w:val="4"/>
              </w:numPr>
              <w:spacing w:line="180" w:lineRule="exact"/>
              <w:rPr>
                <w:rFonts w:ascii="Cambria" w:eastAsia="SimSun" w:hAnsi="Cambria"/>
                <w:sz w:val="16"/>
                <w:szCs w:val="16"/>
              </w:rPr>
            </w:pPr>
            <w:r w:rsidRPr="00317DF1">
              <w:rPr>
                <w:rFonts w:ascii="Cambria" w:eastAsia="SimSun" w:hAnsi="Cambria"/>
                <w:sz w:val="16"/>
                <w:szCs w:val="16"/>
              </w:rPr>
              <w:t xml:space="preserve">Publish the </w:t>
            </w:r>
            <w:r w:rsidRPr="00317DF1">
              <w:rPr>
                <w:rFonts w:ascii="Cambria" w:hAnsi="Cambria"/>
                <w:sz w:val="16"/>
                <w:szCs w:val="16"/>
              </w:rPr>
              <w:t>"</w:t>
            </w:r>
            <w:r w:rsidRPr="00317DF1">
              <w:rPr>
                <w:rFonts w:ascii="Cambria" w:eastAsia="SimSun" w:hAnsi="Cambria"/>
                <w:sz w:val="16"/>
                <w:szCs w:val="16"/>
              </w:rPr>
              <w:t>2</w:t>
            </w:r>
            <w:r w:rsidRPr="00317DF1">
              <w:rPr>
                <w:rFonts w:ascii="Cambria" w:eastAsia="SimSun" w:hAnsi="Cambria"/>
                <w:sz w:val="16"/>
                <w:szCs w:val="16"/>
                <w:vertAlign w:val="superscript"/>
              </w:rPr>
              <w:t>nd</w:t>
            </w:r>
            <w:r w:rsidRPr="00317DF1">
              <w:rPr>
                <w:rFonts w:ascii="Cambria" w:hAnsi="Cambria"/>
                <w:sz w:val="16"/>
                <w:szCs w:val="16"/>
              </w:rPr>
              <w:t xml:space="preserve">assessment </w:t>
            </w:r>
            <w:r w:rsidRPr="00317DF1">
              <w:rPr>
                <w:rFonts w:ascii="Cambria" w:eastAsia="SimSun" w:hAnsi="Cambria"/>
                <w:sz w:val="16"/>
                <w:szCs w:val="16"/>
              </w:rPr>
              <w:t>report on the</w:t>
            </w:r>
            <w:r w:rsidRPr="00317DF1">
              <w:rPr>
                <w:rFonts w:ascii="Cambria" w:hAnsi="Cambria"/>
                <w:sz w:val="16"/>
                <w:szCs w:val="16"/>
              </w:rPr>
              <w:t xml:space="preserve"> impact of climate change on tropical cyclone </w:t>
            </w:r>
            <w:r w:rsidRPr="00317DF1">
              <w:rPr>
                <w:rFonts w:ascii="Cambria" w:eastAsia="SimSun" w:hAnsi="Cambria"/>
                <w:sz w:val="16"/>
                <w:szCs w:val="16"/>
              </w:rPr>
              <w:t xml:space="preserve">track and impact area </w:t>
            </w:r>
            <w:r w:rsidRPr="00317DF1">
              <w:rPr>
                <w:rFonts w:ascii="Cambria" w:hAnsi="Cambria"/>
                <w:sz w:val="16"/>
                <w:szCs w:val="16"/>
              </w:rPr>
              <w:t>in TC region"</w:t>
            </w:r>
          </w:p>
          <w:p w:rsidR="00722260" w:rsidRPr="00096599" w:rsidRDefault="00722260" w:rsidP="007E2D28">
            <w:pPr>
              <w:pStyle w:val="ListParagraph"/>
              <w:widowControl w:val="0"/>
              <w:numPr>
                <w:ilvl w:val="0"/>
                <w:numId w:val="4"/>
              </w:numPr>
              <w:spacing w:line="180" w:lineRule="exact"/>
              <w:rPr>
                <w:rFonts w:ascii="Cambria" w:eastAsia="MS Mincho" w:hAnsi="Cambria"/>
                <w:sz w:val="16"/>
                <w:szCs w:val="16"/>
              </w:rPr>
            </w:pPr>
            <w:r w:rsidRPr="00096599">
              <w:rPr>
                <w:rFonts w:ascii="Cambria" w:hAnsi="Cambria"/>
                <w:sz w:val="16"/>
                <w:szCs w:val="16"/>
              </w:rPr>
              <w:t>Follow-up of the recommendation of the best-track consolidation meeting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 w:cs="Arial"/>
                <w:b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single" w:sz="4" w:space="0" w:color="000000"/>
            </w:tcBorders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 w:cs="Arial"/>
                <w:b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WGDRR</w:t>
            </w:r>
          </w:p>
        </w:tc>
        <w:tc>
          <w:tcPr>
            <w:tcW w:w="1096" w:type="dxa"/>
            <w:tcBorders>
              <w:top w:val="single" w:sz="4" w:space="0" w:color="000000"/>
            </w:tcBorders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(a) 3</w:t>
            </w:r>
            <w:r w:rsidRPr="00A90C36">
              <w:rPr>
                <w:rFonts w:ascii="Cambria" w:eastAsia="SimSun" w:hAnsi="Cambria"/>
                <w:sz w:val="16"/>
                <w:szCs w:val="16"/>
                <w:vertAlign w:val="superscript"/>
              </w:rPr>
              <w:t>rd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 w:cs="Arial"/>
                <w:b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(b) 4</w:t>
            </w:r>
            <w:r w:rsidRPr="00A90C36">
              <w:rPr>
                <w:rFonts w:ascii="Cambria" w:eastAsia="SimSun" w:hAnsi="Cambria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  <w:lang w:val="pt-PT"/>
              </w:rPr>
            </w:pPr>
            <w:r w:rsidRPr="00A90C36">
              <w:rPr>
                <w:rFonts w:ascii="Cambria" w:eastAsia="SimSun" w:hAnsi="Cambria"/>
                <w:sz w:val="16"/>
                <w:szCs w:val="16"/>
                <w:lang w:val="pt-PT"/>
              </w:rPr>
              <w:t>HKO/China, CMA, USA, JMA, KMA, Macao/China (coordinator)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 w:cs="Arial"/>
                <w:b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  <w:lang w:val="pt-PT"/>
              </w:rPr>
              <w:t>and Members</w:t>
            </w:r>
          </w:p>
        </w:tc>
        <w:tc>
          <w:tcPr>
            <w:tcW w:w="2410" w:type="dxa"/>
            <w:tcBorders>
              <w:top w:val="single" w:sz="4" w:space="0" w:color="000000"/>
            </w:tcBorders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(a)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 Publish the 2</w:t>
            </w:r>
            <w:r w:rsidRPr="00A90C36">
              <w:rPr>
                <w:rFonts w:ascii="Cambria" w:eastAsia="SimSun" w:hAnsi="Cambria"/>
                <w:sz w:val="16"/>
                <w:szCs w:val="16"/>
                <w:vertAlign w:val="superscript"/>
              </w:rPr>
              <w:t>nd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 report</w:t>
            </w:r>
            <w:r>
              <w:rPr>
                <w:rFonts w:ascii="Cambria" w:eastAsia="SimSun" w:hAnsi="Cambria"/>
                <w:sz w:val="16"/>
                <w:szCs w:val="16"/>
              </w:rPr>
              <w:t xml:space="preserve"> 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>in 45</w:t>
            </w:r>
            <w:r w:rsidRPr="00A90C36">
              <w:rPr>
                <w:rFonts w:ascii="Cambria" w:eastAsia="SimSun" w:hAnsi="Cambria"/>
                <w:sz w:val="16"/>
                <w:szCs w:val="16"/>
                <w:vertAlign w:val="superscript"/>
              </w:rPr>
              <w:t>th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 Session;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MS Mincho" w:hAnsi="Cambria" w:cs="Arial"/>
                <w:b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(b) Consolidate the </w:t>
            </w:r>
            <w:r w:rsidRPr="00A90C36">
              <w:rPr>
                <w:rFonts w:ascii="Cambria" w:eastAsia="MS Mincho" w:hAnsi="Cambria"/>
                <w:sz w:val="16"/>
                <w:szCs w:val="16"/>
              </w:rPr>
              <w:t>operational procedures of tropical cyclone analysis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 for inclusion in the TOM, exchange and compare the historical best-tack datasets, including CI numbers if available, among the centers</w:t>
            </w:r>
          </w:p>
        </w:tc>
        <w:tc>
          <w:tcPr>
            <w:tcW w:w="992" w:type="dxa"/>
            <w:tcBorders>
              <w:top w:val="single" w:sz="4" w:space="0" w:color="000000"/>
            </w:tcBorders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eastAsia="MS Mincho" w:hAnsi="Cambria" w:cs="Arial"/>
                <w:b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US $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2,500 (for publication </w:t>
            </w:r>
            <w:r w:rsidRPr="00A90C36">
              <w:rPr>
                <w:rFonts w:ascii="Cambria" w:eastAsia="MS Mincho" w:hAnsi="Cambria"/>
                <w:sz w:val="16"/>
                <w:szCs w:val="16"/>
              </w:rPr>
              <w:t xml:space="preserve">of 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>the 2</w:t>
            </w:r>
            <w:r w:rsidRPr="00A90C36">
              <w:rPr>
                <w:rFonts w:ascii="Cambria" w:eastAsia="SimSun" w:hAnsi="Cambria"/>
                <w:sz w:val="16"/>
                <w:szCs w:val="16"/>
                <w:vertAlign w:val="superscript"/>
              </w:rPr>
              <w:t>nd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 report)</w:t>
            </w:r>
          </w:p>
        </w:tc>
        <w:tc>
          <w:tcPr>
            <w:tcW w:w="851" w:type="dxa"/>
            <w:tcBorders>
              <w:top w:val="single" w:sz="4" w:space="0" w:color="000000"/>
            </w:tcBorders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TCTF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(a) Tam </w:t>
            </w:r>
            <w:proofErr w:type="spellStart"/>
            <w:r w:rsidRPr="00A90C36">
              <w:rPr>
                <w:rFonts w:ascii="Cambria" w:eastAsia="SimSun" w:hAnsi="Cambria"/>
                <w:sz w:val="16"/>
                <w:szCs w:val="16"/>
              </w:rPr>
              <w:t>Iu</w:t>
            </w:r>
            <w:proofErr w:type="spellEnd"/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 Man/Leong </w:t>
            </w:r>
            <w:proofErr w:type="spellStart"/>
            <w:r w:rsidRPr="00A90C36">
              <w:rPr>
                <w:rFonts w:ascii="Cambria" w:eastAsia="SimSun" w:hAnsi="Cambria"/>
                <w:sz w:val="16"/>
                <w:szCs w:val="16"/>
              </w:rPr>
              <w:t>Weng</w:t>
            </w:r>
            <w:proofErr w:type="spellEnd"/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 Kun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MS Mincho" w:hAnsi="Cambria"/>
                <w:sz w:val="16"/>
                <w:szCs w:val="16"/>
              </w:rPr>
            </w:pPr>
            <w:r>
              <w:rPr>
                <w:rFonts w:ascii="Cambria" w:eastAsia="SimSun" w:hAnsi="Cambria"/>
                <w:sz w:val="16"/>
                <w:szCs w:val="16"/>
              </w:rPr>
              <w:t xml:space="preserve">(Macau, 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>China)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 w:cs="Arial"/>
                <w:b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(b) Masashi Kunitsugu (JMA)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vAlign w:val="center"/>
          </w:tcPr>
          <w:p w:rsidR="00722260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>
              <w:rPr>
                <w:rFonts w:ascii="Cambria" w:eastAsia="SimSun" w:hAnsi="Cambria"/>
                <w:sz w:val="16"/>
                <w:szCs w:val="16"/>
              </w:rPr>
              <w:t>(a) Yes</w:t>
            </w:r>
          </w:p>
          <w:p w:rsidR="00722260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color w:val="1F497D"/>
                <w:sz w:val="16"/>
                <w:szCs w:val="16"/>
              </w:rPr>
            </w:pPr>
            <w:r>
              <w:rPr>
                <w:rFonts w:ascii="Cambria" w:eastAsia="SimSun" w:hAnsi="Cambria"/>
                <w:sz w:val="16"/>
                <w:szCs w:val="16"/>
              </w:rPr>
              <w:t>(b) Yes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</w:p>
        </w:tc>
      </w:tr>
      <w:tr w:rsidR="00722260" w:rsidRPr="00EC09C9" w:rsidTr="007E2D28">
        <w:tc>
          <w:tcPr>
            <w:tcW w:w="74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hAnsi="Cambria"/>
                <w:sz w:val="16"/>
                <w:szCs w:val="16"/>
                <w:lang w:val="sv-SE"/>
              </w:rPr>
            </w:pPr>
            <w:r w:rsidRPr="00A90C36">
              <w:rPr>
                <w:rFonts w:ascii="Cambria" w:hAnsi="Cambria"/>
                <w:sz w:val="16"/>
                <w:szCs w:val="16"/>
                <w:lang w:val="pt-PT"/>
              </w:rPr>
              <w:t>KRA 1 KRA 2 KRA 4 /SG4(a)</w:t>
            </w:r>
          </w:p>
        </w:tc>
        <w:tc>
          <w:tcPr>
            <w:tcW w:w="807" w:type="dxa"/>
            <w:vAlign w:val="center"/>
          </w:tcPr>
          <w:p w:rsidR="00722260" w:rsidRPr="00A90C36" w:rsidRDefault="00722260" w:rsidP="00782E5C">
            <w:pPr>
              <w:spacing w:line="200" w:lineRule="exact"/>
              <w:ind w:leftChars="-45" w:left="-108"/>
              <w:contextualSpacing/>
              <w:jc w:val="center"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MS Mincho" w:hAnsi="Cambria"/>
                <w:sz w:val="16"/>
                <w:szCs w:val="16"/>
              </w:rPr>
              <w:t>Storm surge watch scheme fo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r </w:t>
            </w:r>
            <w:r w:rsidRPr="00A90C36">
              <w:rPr>
                <w:rFonts w:ascii="Cambria" w:hAnsi="Cambria"/>
                <w:sz w:val="16"/>
                <w:szCs w:val="16"/>
              </w:rPr>
              <w:t>UFRM</w:t>
            </w:r>
          </w:p>
        </w:tc>
        <w:tc>
          <w:tcPr>
            <w:tcW w:w="2694" w:type="dxa"/>
            <w:vAlign w:val="center"/>
          </w:tcPr>
          <w:p w:rsidR="00722260" w:rsidRDefault="00722260" w:rsidP="007E2D28">
            <w:pPr>
              <w:pStyle w:val="ListParagraph"/>
              <w:widowControl w:val="0"/>
              <w:numPr>
                <w:ilvl w:val="0"/>
                <w:numId w:val="5"/>
              </w:numPr>
              <w:spacing w:line="180" w:lineRule="exact"/>
              <w:rPr>
                <w:rFonts w:ascii="Cambria" w:eastAsia="SimSun" w:hAnsi="Cambria"/>
                <w:sz w:val="16"/>
                <w:szCs w:val="16"/>
              </w:rPr>
            </w:pPr>
            <w:r w:rsidRPr="00096599">
              <w:rPr>
                <w:rFonts w:ascii="Cambria" w:eastAsia="SimSun" w:hAnsi="Cambria"/>
                <w:sz w:val="16"/>
                <w:szCs w:val="16"/>
              </w:rPr>
              <w:t>To conduct training of storm surge model for UFRM during the annual TC attachment training by RSMC Tokyo</w:t>
            </w:r>
          </w:p>
          <w:p w:rsidR="00722260" w:rsidRPr="00096599" w:rsidRDefault="00722260" w:rsidP="007E2D28">
            <w:pPr>
              <w:pStyle w:val="ListParagraph"/>
              <w:widowControl w:val="0"/>
              <w:numPr>
                <w:ilvl w:val="0"/>
                <w:numId w:val="5"/>
              </w:numPr>
              <w:spacing w:line="180" w:lineRule="exact"/>
              <w:rPr>
                <w:rFonts w:ascii="Cambria" w:eastAsia="SimSun" w:hAnsi="Cambria"/>
                <w:sz w:val="16"/>
                <w:szCs w:val="16"/>
              </w:rPr>
            </w:pPr>
            <w:r w:rsidRPr="00096599">
              <w:rPr>
                <w:rFonts w:ascii="Cambria" w:eastAsia="SimSun" w:hAnsi="Cambria"/>
                <w:sz w:val="16"/>
                <w:szCs w:val="16"/>
              </w:rPr>
              <w:t>To provide storm surge time series charts at one point upon TC Member’s request</w:t>
            </w:r>
          </w:p>
          <w:p w:rsidR="00722260" w:rsidRPr="00096599" w:rsidRDefault="00722260" w:rsidP="007E2D28">
            <w:pPr>
              <w:pStyle w:val="ListParagraph"/>
              <w:widowControl w:val="0"/>
              <w:numPr>
                <w:ilvl w:val="0"/>
                <w:numId w:val="5"/>
              </w:numPr>
              <w:spacing w:line="180" w:lineRule="exact"/>
              <w:rPr>
                <w:rFonts w:ascii="Cambria" w:eastAsia="SimSun" w:hAnsi="Cambria"/>
                <w:sz w:val="16"/>
                <w:szCs w:val="16"/>
              </w:rPr>
            </w:pPr>
            <w:r w:rsidRPr="00096599">
              <w:rPr>
                <w:rFonts w:ascii="Cambria" w:eastAsia="SimSun" w:hAnsi="Cambria"/>
                <w:sz w:val="16"/>
                <w:szCs w:val="16"/>
              </w:rPr>
              <w:t>To develop storm surge time series charts at more than one point if so requested by Members</w:t>
            </w:r>
          </w:p>
          <w:p w:rsidR="00722260" w:rsidRPr="00A90C36" w:rsidRDefault="00722260" w:rsidP="007E2D28">
            <w:pPr>
              <w:spacing w:line="18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</w:p>
        </w:tc>
        <w:tc>
          <w:tcPr>
            <w:tcW w:w="95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WGH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WGDRR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color w:val="FF0000"/>
                <w:sz w:val="16"/>
                <w:szCs w:val="16"/>
                <w:shd w:val="pct15" w:color="auto" w:fill="FFFFFF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TRCG</w:t>
            </w:r>
          </w:p>
        </w:tc>
        <w:tc>
          <w:tcPr>
            <w:tcW w:w="1096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(a)</w:t>
            </w:r>
            <w:r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A90C36">
              <w:rPr>
                <w:rFonts w:ascii="Cambria" w:hAnsi="Cambria"/>
                <w:sz w:val="16"/>
                <w:szCs w:val="16"/>
              </w:rPr>
              <w:t>3</w:t>
            </w:r>
            <w:r w:rsidRPr="00A90C36">
              <w:rPr>
                <w:rFonts w:ascii="Cambria" w:eastAsia="SimSun" w:hAnsi="Cambria"/>
                <w:sz w:val="16"/>
                <w:szCs w:val="16"/>
                <w:vertAlign w:val="superscript"/>
              </w:rPr>
              <w:t>rd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(b-c) 4</w:t>
            </w:r>
            <w:r w:rsidRPr="00A90C36">
              <w:rPr>
                <w:rFonts w:ascii="Cambria" w:eastAsia="SimSun" w:hAnsi="Cambria"/>
                <w:sz w:val="16"/>
                <w:szCs w:val="16"/>
                <w:vertAlign w:val="superscript"/>
              </w:rPr>
              <w:t>th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  <w:shd w:val="pct15" w:color="auto" w:fill="FFFFFF"/>
              </w:rPr>
            </w:pPr>
          </w:p>
        </w:tc>
        <w:tc>
          <w:tcPr>
            <w:tcW w:w="1275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  <w:shd w:val="pct15" w:color="auto" w:fill="FFFFFF"/>
                <w:lang w:val="pt-PT"/>
              </w:rPr>
            </w:pPr>
            <w:r w:rsidRPr="00A90C36">
              <w:rPr>
                <w:rFonts w:ascii="Cambria" w:hAnsi="Cambria"/>
                <w:sz w:val="16"/>
                <w:szCs w:val="16"/>
                <w:lang w:val="pt-PT"/>
              </w:rPr>
              <w:t>JMA</w:t>
            </w:r>
          </w:p>
        </w:tc>
        <w:tc>
          <w:tcPr>
            <w:tcW w:w="2410" w:type="dxa"/>
            <w:vAlign w:val="center"/>
          </w:tcPr>
          <w:p w:rsidR="00722260" w:rsidRPr="00A90C36" w:rsidRDefault="00722260" w:rsidP="007E2D28">
            <w:pPr>
              <w:tabs>
                <w:tab w:val="num" w:pos="720"/>
              </w:tabs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(a) </w:t>
            </w:r>
            <w:r w:rsidRPr="00A90C36">
              <w:rPr>
                <w:rFonts w:ascii="Cambria" w:hAnsi="Cambria"/>
                <w:sz w:val="16"/>
                <w:szCs w:val="16"/>
              </w:rPr>
              <w:t xml:space="preserve">Conduct of training and subsequent evaluation </w:t>
            </w:r>
          </w:p>
          <w:p w:rsidR="00722260" w:rsidRPr="00A90C36" w:rsidRDefault="00722260" w:rsidP="007E2D28">
            <w:pPr>
              <w:tabs>
                <w:tab w:val="num" w:pos="720"/>
              </w:tabs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(b) </w:t>
            </w:r>
            <w:r w:rsidRPr="00A90C36">
              <w:rPr>
                <w:rFonts w:ascii="Cambria" w:hAnsi="Cambria"/>
                <w:sz w:val="16"/>
                <w:szCs w:val="16"/>
              </w:rPr>
              <w:t>Provi</w:t>
            </w:r>
            <w:r w:rsidRPr="00A90C36">
              <w:rPr>
                <w:rFonts w:ascii="Cambria" w:eastAsia="MS Mincho" w:hAnsi="Cambria"/>
                <w:sz w:val="16"/>
                <w:szCs w:val="16"/>
              </w:rPr>
              <w:t>de</w:t>
            </w:r>
            <w:r w:rsidRPr="00A90C36">
              <w:rPr>
                <w:rFonts w:ascii="Cambria" w:hAnsi="Cambria"/>
                <w:sz w:val="16"/>
                <w:szCs w:val="16"/>
              </w:rPr>
              <w:t xml:space="preserve"> storm surge time series charts at one point upon TC Member</w:t>
            </w:r>
            <w:r w:rsidRPr="00A90C36">
              <w:rPr>
                <w:rFonts w:ascii="Cambria" w:eastAsia="MS Mincho" w:hAnsi="Cambria"/>
                <w:sz w:val="16"/>
                <w:szCs w:val="16"/>
              </w:rPr>
              <w:t>’</w:t>
            </w:r>
            <w:r w:rsidRPr="00A90C36">
              <w:rPr>
                <w:rFonts w:ascii="Cambria" w:hAnsi="Cambria"/>
                <w:sz w:val="16"/>
                <w:szCs w:val="16"/>
              </w:rPr>
              <w:t>s request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(c) </w:t>
            </w:r>
            <w:r w:rsidRPr="00A90C36">
              <w:rPr>
                <w:rFonts w:ascii="Cambria" w:hAnsi="Cambria"/>
                <w:sz w:val="16"/>
                <w:szCs w:val="16"/>
              </w:rPr>
              <w:t>Develop storm surge time series charts at more than one point if so requested by Members</w:t>
            </w:r>
          </w:p>
        </w:tc>
        <w:tc>
          <w:tcPr>
            <w:tcW w:w="992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/</w:t>
            </w:r>
          </w:p>
        </w:tc>
        <w:tc>
          <w:tcPr>
            <w:tcW w:w="85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/</w:t>
            </w:r>
          </w:p>
        </w:tc>
        <w:tc>
          <w:tcPr>
            <w:tcW w:w="1276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Masashi Kunitsugu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color w:val="0000FF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(JMA)</w:t>
            </w:r>
          </w:p>
        </w:tc>
        <w:tc>
          <w:tcPr>
            <w:tcW w:w="1275" w:type="dxa"/>
            <w:vAlign w:val="center"/>
          </w:tcPr>
          <w:p w:rsidR="00722260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>
              <w:rPr>
                <w:rFonts w:ascii="Cambria" w:eastAsia="SimSun" w:hAnsi="Cambria"/>
                <w:sz w:val="16"/>
                <w:szCs w:val="16"/>
              </w:rPr>
              <w:t>(a) Yes</w:t>
            </w:r>
          </w:p>
          <w:p w:rsidR="00722260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>
              <w:rPr>
                <w:rFonts w:ascii="Cambria" w:eastAsia="SimSun" w:hAnsi="Cambria"/>
                <w:sz w:val="16"/>
                <w:szCs w:val="16"/>
              </w:rPr>
              <w:t>(b) Yes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>
              <w:rPr>
                <w:rFonts w:ascii="Cambria" w:eastAsia="SimSun" w:hAnsi="Cambria"/>
                <w:sz w:val="16"/>
                <w:szCs w:val="16"/>
              </w:rPr>
              <w:t>(c) Yes</w:t>
            </w:r>
          </w:p>
        </w:tc>
      </w:tr>
      <w:tr w:rsidR="00722260" w:rsidRPr="00EC09C9" w:rsidTr="007E2D28">
        <w:tc>
          <w:tcPr>
            <w:tcW w:w="74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  <w:lang w:val="sv-SE"/>
              </w:rPr>
            </w:pPr>
            <w:r w:rsidRPr="00A90C36">
              <w:rPr>
                <w:rFonts w:ascii="Cambria" w:hAnsi="Cambria"/>
                <w:sz w:val="16"/>
                <w:szCs w:val="16"/>
                <w:lang w:val="sv-SE"/>
              </w:rPr>
              <w:t>KRA 1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  <w:lang w:val="sv-SE"/>
              </w:rPr>
            </w:pPr>
            <w:r w:rsidRPr="00A90C36">
              <w:rPr>
                <w:rFonts w:ascii="Cambria" w:hAnsi="Cambria"/>
                <w:sz w:val="16"/>
                <w:szCs w:val="16"/>
                <w:lang w:val="sv-SE"/>
              </w:rPr>
              <w:t>KRA 2</w:t>
            </w:r>
          </w:p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  <w:lang w:val="sv-SE"/>
              </w:rPr>
              <w:t>KRA 6 / SG 6b and 6c</w:t>
            </w:r>
          </w:p>
        </w:tc>
        <w:tc>
          <w:tcPr>
            <w:tcW w:w="807" w:type="dxa"/>
            <w:vAlign w:val="center"/>
          </w:tcPr>
          <w:p w:rsidR="00722260" w:rsidRPr="00A90C36" w:rsidRDefault="00722260" w:rsidP="00782E5C">
            <w:pPr>
              <w:spacing w:line="200" w:lineRule="exact"/>
              <w:ind w:leftChars="-45" w:left="-108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eastAsia="MS Mincho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Transfer of the </w:t>
            </w:r>
            <w:r w:rsidRPr="00A90C36">
              <w:rPr>
                <w:rFonts w:ascii="Cambria" w:hAnsi="Cambria"/>
                <w:sz w:val="16"/>
                <w:szCs w:val="16"/>
              </w:rPr>
              <w:t xml:space="preserve">Typhoon Information 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>P</w:t>
            </w:r>
            <w:r w:rsidRPr="00A90C36">
              <w:rPr>
                <w:rFonts w:ascii="Cambria" w:hAnsi="Cambria"/>
                <w:sz w:val="16"/>
                <w:szCs w:val="16"/>
              </w:rPr>
              <w:t xml:space="preserve">rocessing 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>S</w:t>
            </w:r>
            <w:r w:rsidRPr="00A90C36">
              <w:rPr>
                <w:rFonts w:ascii="Cambria" w:hAnsi="Cambria"/>
                <w:sz w:val="16"/>
                <w:szCs w:val="16"/>
              </w:rPr>
              <w:t xml:space="preserve">ystem 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>technology</w:t>
            </w:r>
          </w:p>
        </w:tc>
        <w:tc>
          <w:tcPr>
            <w:tcW w:w="2694" w:type="dxa"/>
            <w:vAlign w:val="center"/>
          </w:tcPr>
          <w:p w:rsidR="00722260" w:rsidRPr="00096599" w:rsidRDefault="00722260" w:rsidP="007E2D28">
            <w:pPr>
              <w:pStyle w:val="ListParagraph"/>
              <w:widowControl w:val="0"/>
              <w:numPr>
                <w:ilvl w:val="0"/>
                <w:numId w:val="6"/>
              </w:numPr>
              <w:spacing w:line="180" w:lineRule="exact"/>
              <w:rPr>
                <w:rFonts w:ascii="Cambria" w:eastAsia="MS Mincho" w:hAnsi="Cambria"/>
                <w:sz w:val="16"/>
                <w:szCs w:val="16"/>
              </w:rPr>
            </w:pPr>
            <w:r w:rsidRPr="00096599">
              <w:rPr>
                <w:rFonts w:ascii="Cambria" w:hAnsi="Cambria"/>
                <w:sz w:val="16"/>
                <w:szCs w:val="16"/>
              </w:rPr>
              <w:t>To improve the English version of KMA’s typhoon information processing system (TAPS)</w:t>
            </w:r>
          </w:p>
          <w:p w:rsidR="00722260" w:rsidRPr="00096599" w:rsidRDefault="00722260" w:rsidP="007E2D28">
            <w:pPr>
              <w:pStyle w:val="ListParagraph"/>
              <w:widowControl w:val="0"/>
              <w:numPr>
                <w:ilvl w:val="0"/>
                <w:numId w:val="6"/>
              </w:numPr>
              <w:spacing w:line="180" w:lineRule="exact"/>
              <w:rPr>
                <w:rFonts w:ascii="Cambria" w:eastAsia="MS Mincho" w:hAnsi="Cambria"/>
                <w:sz w:val="16"/>
                <w:szCs w:val="16"/>
              </w:rPr>
            </w:pPr>
            <w:r w:rsidRPr="00096599">
              <w:rPr>
                <w:rFonts w:ascii="Cambria" w:hAnsi="Cambria"/>
                <w:sz w:val="16"/>
                <w:szCs w:val="16"/>
              </w:rPr>
              <w:t>To train the meteorologists and forecasters of TC Members on TAPS from May with the duration of 2 months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MS Mincho" w:hAnsi="Cambria"/>
                <w:color w:val="FF9900"/>
                <w:sz w:val="16"/>
                <w:szCs w:val="16"/>
              </w:rPr>
            </w:pPr>
          </w:p>
        </w:tc>
        <w:tc>
          <w:tcPr>
            <w:tcW w:w="95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color w:val="FF0000"/>
                <w:sz w:val="16"/>
                <w:szCs w:val="16"/>
                <w:shd w:val="pct15" w:color="auto" w:fill="FFFFFF"/>
              </w:rPr>
            </w:pPr>
            <w:r w:rsidRPr="00A90C36">
              <w:rPr>
                <w:rFonts w:ascii="Cambria" w:hAnsi="Cambria"/>
                <w:spacing w:val="-10"/>
                <w:sz w:val="16"/>
                <w:szCs w:val="16"/>
              </w:rPr>
              <w:t>TRCG</w:t>
            </w:r>
          </w:p>
        </w:tc>
        <w:tc>
          <w:tcPr>
            <w:tcW w:w="1096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  <w:shd w:val="pct15" w:color="auto" w:fill="FFFFFF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2</w:t>
            </w:r>
            <w:r w:rsidRPr="00A90C36">
              <w:rPr>
                <w:rFonts w:ascii="Cambria" w:eastAsia="SimSun" w:hAnsi="Cambria"/>
                <w:sz w:val="16"/>
                <w:szCs w:val="16"/>
                <w:vertAlign w:val="superscript"/>
              </w:rPr>
              <w:t xml:space="preserve">nd 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- </w:t>
            </w:r>
            <w:r w:rsidRPr="00A90C36">
              <w:rPr>
                <w:rFonts w:ascii="Cambria" w:hAnsi="Cambria"/>
                <w:sz w:val="16"/>
                <w:szCs w:val="16"/>
              </w:rPr>
              <w:t>4</w:t>
            </w:r>
            <w:r w:rsidRPr="00A90C36">
              <w:rPr>
                <w:rFonts w:ascii="Cambria" w:eastAsia="SimSun" w:hAnsi="Cambria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275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MS Mincho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KMA,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MS Mincho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Viet Nam,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  <w:shd w:val="pct15" w:color="auto" w:fill="FFFFFF"/>
                <w:lang w:val="pt-PT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Members</w:t>
            </w:r>
          </w:p>
        </w:tc>
        <w:tc>
          <w:tcPr>
            <w:tcW w:w="2410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  <w:shd w:val="pct15" w:color="auto" w:fill="FFFFFF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Submission of report on the technique and training of TAPS</w:t>
            </w:r>
          </w:p>
        </w:tc>
        <w:tc>
          <w:tcPr>
            <w:tcW w:w="992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US $2000</w:t>
            </w:r>
          </w:p>
        </w:tc>
        <w:tc>
          <w:tcPr>
            <w:tcW w:w="85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TCTF</w:t>
            </w:r>
          </w:p>
        </w:tc>
        <w:tc>
          <w:tcPr>
            <w:tcW w:w="1276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Mr. Ki-Ho Chang (KMA)</w:t>
            </w:r>
          </w:p>
        </w:tc>
        <w:tc>
          <w:tcPr>
            <w:tcW w:w="1275" w:type="dxa"/>
            <w:vAlign w:val="center"/>
          </w:tcPr>
          <w:p w:rsidR="00722260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>
              <w:rPr>
                <w:rFonts w:ascii="Cambria" w:eastAsia="SimSun" w:hAnsi="Cambria"/>
                <w:sz w:val="16"/>
                <w:szCs w:val="16"/>
              </w:rPr>
              <w:t>(a) Yes</w:t>
            </w:r>
          </w:p>
          <w:p w:rsidR="00722260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>
              <w:rPr>
                <w:rFonts w:ascii="Cambria" w:eastAsia="SimSun" w:hAnsi="Cambria"/>
                <w:sz w:val="16"/>
                <w:szCs w:val="16"/>
              </w:rPr>
              <w:t>(b) Yes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</w:p>
        </w:tc>
      </w:tr>
      <w:tr w:rsidR="00722260" w:rsidRPr="00EC09C9" w:rsidTr="007E2D28">
        <w:trPr>
          <w:trHeight w:val="1437"/>
        </w:trPr>
        <w:tc>
          <w:tcPr>
            <w:tcW w:w="74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  <w:lang w:val="sv-SE"/>
              </w:rPr>
            </w:pPr>
            <w:r w:rsidRPr="00A90C36">
              <w:rPr>
                <w:rFonts w:ascii="Cambria" w:hAnsi="Cambria"/>
                <w:sz w:val="16"/>
                <w:szCs w:val="16"/>
                <w:lang w:val="sv-SE"/>
              </w:rPr>
              <w:t>KRA 1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  <w:lang w:val="sv-SE"/>
              </w:rPr>
            </w:pPr>
            <w:r w:rsidRPr="00A90C36">
              <w:rPr>
                <w:rFonts w:ascii="Cambria" w:hAnsi="Cambria"/>
                <w:sz w:val="16"/>
                <w:szCs w:val="16"/>
                <w:lang w:val="sv-SE"/>
              </w:rPr>
              <w:t>KRA 2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  <w:lang w:val="sv-SE"/>
              </w:rPr>
            </w:pPr>
            <w:r w:rsidRPr="00A90C36">
              <w:rPr>
                <w:rFonts w:ascii="Cambria" w:hAnsi="Cambria"/>
                <w:sz w:val="16"/>
                <w:szCs w:val="16"/>
                <w:lang w:val="sv-SE"/>
              </w:rPr>
              <w:t>KRA 6 /SG 6b and 6c</w:t>
            </w:r>
          </w:p>
        </w:tc>
        <w:tc>
          <w:tcPr>
            <w:tcW w:w="807" w:type="dxa"/>
            <w:vAlign w:val="center"/>
          </w:tcPr>
          <w:p w:rsidR="00722260" w:rsidRPr="00A90C36" w:rsidRDefault="00722260" w:rsidP="00782E5C">
            <w:pPr>
              <w:spacing w:line="200" w:lineRule="exact"/>
              <w:ind w:leftChars="-45" w:left="-108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E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>nhanced use of e</w:t>
            </w:r>
            <w:r w:rsidRPr="00A90C36">
              <w:rPr>
                <w:rFonts w:ascii="Cambria" w:hAnsi="Cambria"/>
                <w:sz w:val="16"/>
                <w:szCs w:val="16"/>
              </w:rPr>
              <w:t>nsemble forecast</w:t>
            </w:r>
          </w:p>
        </w:tc>
        <w:tc>
          <w:tcPr>
            <w:tcW w:w="2694" w:type="dxa"/>
            <w:vAlign w:val="center"/>
          </w:tcPr>
          <w:p w:rsidR="00722260" w:rsidRPr="00A90C36" w:rsidRDefault="00722260" w:rsidP="007E2D28">
            <w:pPr>
              <w:spacing w:line="180" w:lineRule="exact"/>
              <w:ind w:left="240" w:hangingChars="150" w:hanging="240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(a) To get feedback from Members for improvement of the TCEFP website through WMO</w:t>
            </w:r>
            <w:r w:rsidRPr="00A90C36">
              <w:rPr>
                <w:rFonts w:ascii="Cambria" w:eastAsia="MS Mincho" w:hAnsi="Cambria"/>
                <w:sz w:val="16"/>
                <w:szCs w:val="16"/>
              </w:rPr>
              <w:t>’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>s questionnaire</w:t>
            </w:r>
          </w:p>
          <w:p w:rsidR="00722260" w:rsidRPr="00A90C36" w:rsidRDefault="00722260" w:rsidP="007E2D28">
            <w:pPr>
              <w:spacing w:line="180" w:lineRule="exact"/>
              <w:ind w:left="240" w:hangingChars="150" w:hanging="240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(b) To promote Members’ understanding of EPS through SWFDP and its training workshop</w:t>
            </w:r>
          </w:p>
        </w:tc>
        <w:tc>
          <w:tcPr>
            <w:tcW w:w="95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pacing w:val="-10"/>
                <w:sz w:val="16"/>
                <w:szCs w:val="16"/>
              </w:rPr>
            </w:pPr>
            <w:r w:rsidRPr="00A90C36">
              <w:rPr>
                <w:rFonts w:ascii="Cambria" w:hAnsi="Cambria"/>
                <w:spacing w:val="-10"/>
                <w:sz w:val="16"/>
                <w:szCs w:val="16"/>
              </w:rPr>
              <w:t>WGDRR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color w:val="FF0000"/>
                <w:sz w:val="16"/>
                <w:szCs w:val="16"/>
                <w:shd w:val="pct15" w:color="auto" w:fill="FFFFFF"/>
              </w:rPr>
            </w:pPr>
            <w:r w:rsidRPr="00A90C36">
              <w:rPr>
                <w:rFonts w:ascii="Cambria" w:hAnsi="Cambria"/>
                <w:spacing w:val="-10"/>
                <w:sz w:val="16"/>
                <w:szCs w:val="16"/>
              </w:rPr>
              <w:t>TRCG</w:t>
            </w:r>
          </w:p>
        </w:tc>
        <w:tc>
          <w:tcPr>
            <w:tcW w:w="1096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2</w:t>
            </w:r>
            <w:r w:rsidRPr="00A90C36">
              <w:rPr>
                <w:rFonts w:ascii="Cambria" w:hAnsi="Cambria"/>
                <w:sz w:val="16"/>
                <w:szCs w:val="16"/>
                <w:vertAlign w:val="superscript"/>
              </w:rPr>
              <w:t>nd</w:t>
            </w:r>
            <w:r w:rsidRPr="00A90C36">
              <w:rPr>
                <w:rFonts w:ascii="Cambria" w:hAnsi="Cambria"/>
                <w:sz w:val="16"/>
                <w:szCs w:val="16"/>
              </w:rPr>
              <w:t>- 4</w:t>
            </w:r>
            <w:r w:rsidRPr="00A90C36">
              <w:rPr>
                <w:rFonts w:ascii="Cambria" w:hAnsi="Cambria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275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  <w:lang w:val="it-IT"/>
              </w:rPr>
            </w:pPr>
            <w:r w:rsidRPr="00A90C36">
              <w:rPr>
                <w:rFonts w:ascii="Cambria" w:eastAsia="SimSun" w:hAnsi="Cambria"/>
                <w:sz w:val="16"/>
                <w:szCs w:val="16"/>
                <w:lang w:val="it-IT"/>
              </w:rPr>
              <w:t>J</w:t>
            </w:r>
            <w:r w:rsidRPr="00A90C36">
              <w:rPr>
                <w:rFonts w:ascii="Cambria" w:hAnsi="Cambria"/>
                <w:sz w:val="16"/>
                <w:szCs w:val="16"/>
                <w:lang w:val="it-IT"/>
              </w:rPr>
              <w:t>MA</w:t>
            </w:r>
            <w:r w:rsidRPr="00A90C36">
              <w:rPr>
                <w:rFonts w:ascii="Cambria" w:eastAsia="SimSun" w:hAnsi="Cambria"/>
                <w:sz w:val="16"/>
                <w:szCs w:val="16"/>
                <w:lang w:val="it-IT"/>
              </w:rPr>
              <w:t>,C</w:t>
            </w:r>
            <w:r w:rsidRPr="00A90C36">
              <w:rPr>
                <w:rFonts w:ascii="Cambria" w:hAnsi="Cambria"/>
                <w:sz w:val="16"/>
                <w:szCs w:val="16"/>
                <w:lang w:val="it-IT"/>
              </w:rPr>
              <w:t>MA</w:t>
            </w:r>
            <w:r w:rsidRPr="00A90C36">
              <w:rPr>
                <w:rFonts w:ascii="Cambria" w:eastAsia="SimSun" w:hAnsi="Cambria"/>
                <w:sz w:val="16"/>
                <w:szCs w:val="16"/>
                <w:lang w:val="it-IT"/>
              </w:rPr>
              <w:t>,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  <w:lang w:val="it-IT"/>
              </w:rPr>
            </w:pPr>
            <w:r w:rsidRPr="00A90C36">
              <w:rPr>
                <w:rFonts w:ascii="Cambria" w:eastAsia="SimSun" w:hAnsi="Cambria"/>
                <w:sz w:val="16"/>
                <w:szCs w:val="16"/>
                <w:lang w:val="it-IT"/>
              </w:rPr>
              <w:t>HKO/China,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  <w:lang w:val="it-IT"/>
              </w:rPr>
              <w:t>Viet Nam, KMA and WMO</w:t>
            </w:r>
          </w:p>
        </w:tc>
        <w:tc>
          <w:tcPr>
            <w:tcW w:w="2410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Improvement of the web site will be implemented and will be reported in the Progress report</w:t>
            </w:r>
          </w:p>
        </w:tc>
        <w:tc>
          <w:tcPr>
            <w:tcW w:w="992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/</w:t>
            </w:r>
          </w:p>
        </w:tc>
        <w:tc>
          <w:tcPr>
            <w:tcW w:w="85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/</w:t>
            </w:r>
          </w:p>
        </w:tc>
        <w:tc>
          <w:tcPr>
            <w:tcW w:w="1276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Masashi Kunitsugu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color w:val="FF0000"/>
                <w:sz w:val="16"/>
                <w:szCs w:val="16"/>
                <w:shd w:val="pct15" w:color="auto" w:fill="FFFFFF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(JMA)</w:t>
            </w:r>
          </w:p>
        </w:tc>
        <w:tc>
          <w:tcPr>
            <w:tcW w:w="1275" w:type="dxa"/>
            <w:vAlign w:val="center"/>
          </w:tcPr>
          <w:p w:rsidR="00722260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>
              <w:rPr>
                <w:rFonts w:ascii="Cambria" w:eastAsia="SimSun" w:hAnsi="Cambria"/>
                <w:sz w:val="16"/>
                <w:szCs w:val="16"/>
              </w:rPr>
              <w:t>(a)</w:t>
            </w:r>
            <w:r>
              <w:rPr>
                <w:rFonts w:ascii="Cambria" w:eastAsia="SimSun" w:hAnsi="Cambria" w:hint="eastAsia"/>
                <w:sz w:val="16"/>
                <w:szCs w:val="16"/>
              </w:rPr>
              <w:t>Yes</w:t>
            </w:r>
          </w:p>
          <w:p w:rsidR="00722260" w:rsidRPr="00A503B9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503B9">
              <w:rPr>
                <w:rFonts w:ascii="Cambria" w:eastAsia="SimSun" w:hAnsi="Cambria"/>
                <w:sz w:val="16"/>
                <w:szCs w:val="16"/>
              </w:rPr>
              <w:t xml:space="preserve">(b) </w:t>
            </w:r>
            <w:r w:rsidRPr="00A503B9">
              <w:rPr>
                <w:rFonts w:ascii="Cambria" w:eastAsia="SimSun" w:hAnsi="Cambria" w:hint="eastAsia"/>
                <w:sz w:val="16"/>
                <w:szCs w:val="16"/>
              </w:rPr>
              <w:t xml:space="preserve">No </w:t>
            </w:r>
          </w:p>
          <w:p w:rsidR="00722260" w:rsidRPr="0056587B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color w:val="C00000"/>
                <w:sz w:val="16"/>
                <w:szCs w:val="16"/>
              </w:rPr>
            </w:pPr>
            <w:r>
              <w:rPr>
                <w:rFonts w:ascii="Cambria" w:eastAsia="SimSun" w:hAnsi="Cambria"/>
                <w:sz w:val="16"/>
                <w:szCs w:val="16"/>
              </w:rPr>
              <w:t>(</w:t>
            </w:r>
            <w:r w:rsidRPr="00A503B9">
              <w:rPr>
                <w:rFonts w:ascii="Cambria" w:eastAsia="SimSun" w:hAnsi="Cambria" w:hint="eastAsia"/>
                <w:sz w:val="16"/>
                <w:szCs w:val="16"/>
              </w:rPr>
              <w:t>postpone</w:t>
            </w:r>
            <w:r>
              <w:rPr>
                <w:rFonts w:ascii="Cambria" w:eastAsia="SimSun" w:hAnsi="Cambria"/>
                <w:sz w:val="16"/>
                <w:szCs w:val="16"/>
              </w:rPr>
              <w:t>d)</w:t>
            </w:r>
          </w:p>
        </w:tc>
      </w:tr>
      <w:tr w:rsidR="00722260" w:rsidRPr="00EC09C9" w:rsidTr="007E2D28">
        <w:trPr>
          <w:trHeight w:val="1866"/>
        </w:trPr>
        <w:tc>
          <w:tcPr>
            <w:tcW w:w="74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lastRenderedPageBreak/>
              <w:t>KRA 6 /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 xml:space="preserve">SG 6b and 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SG 6c</w:t>
            </w:r>
          </w:p>
        </w:tc>
        <w:tc>
          <w:tcPr>
            <w:tcW w:w="807" w:type="dxa"/>
            <w:vAlign w:val="center"/>
          </w:tcPr>
          <w:p w:rsidR="00722260" w:rsidRPr="00A90C36" w:rsidRDefault="00722260" w:rsidP="00782E5C">
            <w:pPr>
              <w:spacing w:line="200" w:lineRule="exact"/>
              <w:ind w:leftChars="-45" w:left="-108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5</w:t>
            </w:r>
          </w:p>
        </w:tc>
        <w:tc>
          <w:tcPr>
            <w:tcW w:w="1559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Web-based typhoon forum</w:t>
            </w:r>
          </w:p>
        </w:tc>
        <w:tc>
          <w:tcPr>
            <w:tcW w:w="2694" w:type="dxa"/>
            <w:vAlign w:val="center"/>
          </w:tcPr>
          <w:p w:rsidR="00722260" w:rsidRDefault="00722260" w:rsidP="007E2D28">
            <w:pPr>
              <w:pStyle w:val="ListParagraph"/>
              <w:widowControl w:val="0"/>
              <w:numPr>
                <w:ilvl w:val="0"/>
                <w:numId w:val="7"/>
              </w:numPr>
              <w:spacing w:line="200" w:lineRule="exact"/>
              <w:rPr>
                <w:rFonts w:ascii="Cambria" w:eastAsia="SimSun" w:hAnsi="Cambria"/>
                <w:sz w:val="16"/>
                <w:szCs w:val="16"/>
              </w:rPr>
            </w:pPr>
            <w:r w:rsidRPr="00096599">
              <w:rPr>
                <w:rFonts w:ascii="Cambria" w:eastAsia="SimSun" w:hAnsi="Cambria"/>
                <w:sz w:val="16"/>
                <w:szCs w:val="16"/>
              </w:rPr>
              <w:t>E</w:t>
            </w:r>
            <w:r w:rsidRPr="00096599">
              <w:rPr>
                <w:rFonts w:ascii="Cambria" w:hAnsi="Cambria"/>
                <w:sz w:val="16"/>
                <w:szCs w:val="16"/>
              </w:rPr>
              <w:t>xpand the number of registered users and the team of moderators on related topics</w:t>
            </w:r>
          </w:p>
          <w:p w:rsidR="00722260" w:rsidRPr="00A90C36" w:rsidRDefault="00722260" w:rsidP="00722260">
            <w:pPr>
              <w:pStyle w:val="ListParagraph"/>
              <w:widowControl w:val="0"/>
              <w:numPr>
                <w:ilvl w:val="0"/>
                <w:numId w:val="7"/>
              </w:numPr>
              <w:spacing w:line="200" w:lineRule="exact"/>
              <w:rPr>
                <w:rFonts w:ascii="Cambria" w:eastAsia="SimSun" w:hAnsi="Cambria"/>
                <w:sz w:val="16"/>
                <w:szCs w:val="16"/>
              </w:rPr>
            </w:pPr>
            <w:r w:rsidRPr="00096599">
              <w:rPr>
                <w:rFonts w:ascii="Cambria" w:eastAsia="SimSun" w:hAnsi="Cambria"/>
                <w:sz w:val="16"/>
                <w:szCs w:val="16"/>
              </w:rPr>
              <w:t>To upgrade the on-line forum by sharing more real-time observation, forecast and warning information by Members</w:t>
            </w:r>
          </w:p>
        </w:tc>
        <w:tc>
          <w:tcPr>
            <w:tcW w:w="95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MS Mincho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AWG, </w:t>
            </w:r>
            <w:r w:rsidRPr="00A90C36">
              <w:rPr>
                <w:rFonts w:ascii="Cambria" w:hAnsi="Cambria"/>
                <w:sz w:val="16"/>
                <w:szCs w:val="16"/>
              </w:rPr>
              <w:t>WGH WGDRR</w:t>
            </w:r>
          </w:p>
        </w:tc>
        <w:tc>
          <w:tcPr>
            <w:tcW w:w="1096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1</w:t>
            </w:r>
            <w:r w:rsidRPr="00A90C36">
              <w:rPr>
                <w:rFonts w:ascii="Cambria" w:eastAsia="SimSun" w:hAnsi="Cambria"/>
                <w:sz w:val="16"/>
                <w:szCs w:val="16"/>
                <w:vertAlign w:val="superscript"/>
              </w:rPr>
              <w:t>st</w:t>
            </w:r>
            <w:r w:rsidRPr="00A90C36">
              <w:rPr>
                <w:rFonts w:ascii="Cambria" w:eastAsia="MS Mincho" w:hAnsi="Cambria"/>
                <w:sz w:val="16"/>
                <w:szCs w:val="16"/>
              </w:rPr>
              <w:t>-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 4</w:t>
            </w:r>
            <w:r w:rsidRPr="00A90C36">
              <w:rPr>
                <w:rFonts w:ascii="Cambria" w:eastAsia="SimSun" w:hAnsi="Cambria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275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CMA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RSMC Tokyo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>, JTWC,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Members</w:t>
            </w:r>
          </w:p>
        </w:tc>
        <w:tc>
          <w:tcPr>
            <w:tcW w:w="2410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Effective use of web-based typhoon forum as shown by website access statistics</w:t>
            </w:r>
          </w:p>
        </w:tc>
        <w:tc>
          <w:tcPr>
            <w:tcW w:w="992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/</w:t>
            </w:r>
          </w:p>
        </w:tc>
        <w:tc>
          <w:tcPr>
            <w:tcW w:w="85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/</w:t>
            </w:r>
          </w:p>
        </w:tc>
        <w:tc>
          <w:tcPr>
            <w:tcW w:w="1276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pacing w:val="-6"/>
                <w:sz w:val="16"/>
                <w:szCs w:val="16"/>
              </w:rPr>
            </w:pPr>
            <w:r>
              <w:rPr>
                <w:rFonts w:ascii="Cambria" w:eastAsia="SimSun" w:hAnsi="Cambria"/>
                <w:spacing w:val="-6"/>
                <w:sz w:val="16"/>
                <w:szCs w:val="16"/>
              </w:rPr>
              <w:t xml:space="preserve">Li </w:t>
            </w:r>
            <w:proofErr w:type="spellStart"/>
            <w:r>
              <w:rPr>
                <w:rFonts w:ascii="Cambria" w:eastAsia="SimSun" w:hAnsi="Cambria"/>
                <w:spacing w:val="-6"/>
                <w:sz w:val="16"/>
                <w:szCs w:val="16"/>
              </w:rPr>
              <w:t>qingqing</w:t>
            </w:r>
            <w:proofErr w:type="spellEnd"/>
            <w:r>
              <w:rPr>
                <w:rFonts w:ascii="Cambria" w:eastAsia="SimSun" w:hAnsi="Cambria"/>
                <w:spacing w:val="-6"/>
                <w:sz w:val="16"/>
                <w:szCs w:val="16"/>
              </w:rPr>
              <w:t xml:space="preserve"> (CMA)</w:t>
            </w:r>
          </w:p>
        </w:tc>
        <w:tc>
          <w:tcPr>
            <w:tcW w:w="1275" w:type="dxa"/>
            <w:vAlign w:val="center"/>
          </w:tcPr>
          <w:p w:rsidR="00722260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>
              <w:rPr>
                <w:rFonts w:ascii="Cambria" w:eastAsia="SimSun" w:hAnsi="Cambria"/>
                <w:sz w:val="16"/>
                <w:szCs w:val="16"/>
              </w:rPr>
              <w:t>(a)</w:t>
            </w:r>
            <w:r>
              <w:rPr>
                <w:rFonts w:ascii="Cambria" w:eastAsia="SimSun" w:hAnsi="Cambria" w:hint="eastAsia"/>
                <w:sz w:val="16"/>
                <w:szCs w:val="16"/>
              </w:rPr>
              <w:t xml:space="preserve"> Yes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pacing w:val="-6"/>
                <w:sz w:val="16"/>
                <w:szCs w:val="16"/>
              </w:rPr>
            </w:pPr>
            <w:r>
              <w:rPr>
                <w:rFonts w:ascii="Cambria" w:eastAsia="SimSun" w:hAnsi="Cambria"/>
                <w:sz w:val="16"/>
                <w:szCs w:val="16"/>
              </w:rPr>
              <w:t>(b)</w:t>
            </w:r>
            <w:r>
              <w:rPr>
                <w:rFonts w:ascii="Cambria" w:eastAsia="SimSun" w:hAnsi="Cambria" w:hint="eastAsia"/>
                <w:sz w:val="16"/>
                <w:szCs w:val="16"/>
              </w:rPr>
              <w:t xml:space="preserve"> Yes</w:t>
            </w:r>
          </w:p>
        </w:tc>
      </w:tr>
      <w:tr w:rsidR="00722260" w:rsidRPr="00EC09C9" w:rsidTr="007E2D28">
        <w:trPr>
          <w:trHeight w:val="2098"/>
        </w:trPr>
        <w:tc>
          <w:tcPr>
            <w:tcW w:w="74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  <w:lang w:val="sv-SE"/>
              </w:rPr>
            </w:pPr>
            <w:r w:rsidRPr="00A90C36">
              <w:rPr>
                <w:rFonts w:ascii="Cambria" w:hAnsi="Cambria"/>
                <w:sz w:val="16"/>
                <w:szCs w:val="16"/>
                <w:lang w:val="sv-SE"/>
              </w:rPr>
              <w:t>KRA1 KRA2 KRA6 /SG6b and 6c</w:t>
            </w:r>
          </w:p>
        </w:tc>
        <w:tc>
          <w:tcPr>
            <w:tcW w:w="807" w:type="dxa"/>
            <w:vAlign w:val="center"/>
          </w:tcPr>
          <w:p w:rsidR="00722260" w:rsidRPr="00A90C36" w:rsidRDefault="00722260" w:rsidP="00782E5C">
            <w:pPr>
              <w:spacing w:line="200" w:lineRule="exact"/>
              <w:ind w:leftChars="-45" w:left="-108"/>
              <w:contextualSpacing/>
              <w:jc w:val="center"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6</w:t>
            </w:r>
          </w:p>
        </w:tc>
        <w:tc>
          <w:tcPr>
            <w:tcW w:w="1559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Development of regional radar network</w:t>
            </w:r>
          </w:p>
        </w:tc>
        <w:tc>
          <w:tcPr>
            <w:tcW w:w="2694" w:type="dxa"/>
            <w:vAlign w:val="center"/>
          </w:tcPr>
          <w:p w:rsidR="00722260" w:rsidRDefault="00722260" w:rsidP="007E2D28">
            <w:pPr>
              <w:pStyle w:val="ListParagraph"/>
              <w:widowControl w:val="0"/>
              <w:numPr>
                <w:ilvl w:val="0"/>
                <w:numId w:val="8"/>
              </w:numPr>
              <w:spacing w:line="200" w:lineRule="exact"/>
              <w:rPr>
                <w:rFonts w:ascii="Cambria" w:hAnsi="Cambria"/>
                <w:sz w:val="16"/>
                <w:szCs w:val="16"/>
              </w:rPr>
            </w:pPr>
            <w:r w:rsidRPr="00096599">
              <w:rPr>
                <w:rFonts w:ascii="Cambria" w:hAnsi="Cambria"/>
                <w:sz w:val="16"/>
                <w:szCs w:val="16"/>
              </w:rPr>
              <w:t>Specialized attachment training for TMD radar staff upon submission of the progress report of the operating status of the TMD radar system by TMD</w:t>
            </w:r>
          </w:p>
          <w:p w:rsidR="00722260" w:rsidRPr="00096599" w:rsidRDefault="00722260" w:rsidP="007E2D28">
            <w:pPr>
              <w:pStyle w:val="ListParagraph"/>
              <w:widowControl w:val="0"/>
              <w:numPr>
                <w:ilvl w:val="0"/>
                <w:numId w:val="8"/>
              </w:numPr>
              <w:spacing w:line="200" w:lineRule="exact"/>
              <w:rPr>
                <w:rFonts w:ascii="Cambria" w:hAnsi="Cambria"/>
                <w:sz w:val="16"/>
                <w:szCs w:val="16"/>
              </w:rPr>
            </w:pPr>
            <w:r w:rsidRPr="00096599">
              <w:rPr>
                <w:rFonts w:ascii="Cambria" w:hAnsi="Cambria"/>
                <w:sz w:val="16"/>
                <w:szCs w:val="16"/>
              </w:rPr>
              <w:t xml:space="preserve">To follow-up the recommendations and the suggested roadmap of the expert team </w:t>
            </w:r>
            <w:r w:rsidRPr="00096599">
              <w:rPr>
                <w:rFonts w:ascii="Cambria" w:eastAsia="MS Mincho" w:hAnsi="Cambria"/>
                <w:sz w:val="16"/>
                <w:szCs w:val="16"/>
              </w:rPr>
              <w:t xml:space="preserve">and </w:t>
            </w:r>
            <w:r w:rsidRPr="00096599">
              <w:rPr>
                <w:rFonts w:ascii="Cambria" w:hAnsi="Cambria"/>
                <w:sz w:val="16"/>
                <w:szCs w:val="16"/>
              </w:rPr>
              <w:t xml:space="preserve">to </w:t>
            </w:r>
            <w:r w:rsidRPr="00096599">
              <w:rPr>
                <w:rFonts w:ascii="Cambria" w:eastAsia="MS Mincho" w:hAnsi="Cambria"/>
                <w:sz w:val="16"/>
                <w:szCs w:val="16"/>
              </w:rPr>
              <w:t>d</w:t>
            </w:r>
            <w:r w:rsidRPr="00096599">
              <w:rPr>
                <w:rFonts w:ascii="Cambria" w:hAnsi="Cambria"/>
                <w:sz w:val="16"/>
                <w:szCs w:val="16"/>
              </w:rPr>
              <w:t xml:space="preserve">evelop the </w:t>
            </w:r>
            <w:r w:rsidRPr="00096599">
              <w:rPr>
                <w:rFonts w:ascii="Cambria" w:eastAsia="MS Mincho" w:hAnsi="Cambria"/>
                <w:sz w:val="16"/>
                <w:szCs w:val="16"/>
              </w:rPr>
              <w:t xml:space="preserve">radar </w:t>
            </w:r>
            <w:r w:rsidRPr="00096599">
              <w:rPr>
                <w:rFonts w:ascii="Cambria" w:hAnsi="Cambria"/>
                <w:sz w:val="16"/>
                <w:szCs w:val="16"/>
              </w:rPr>
              <w:t>composite map which covers the area of the UFRM pilot city in Thailand as the first step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MS Mincho" w:hAnsi="Cambria"/>
                <w:sz w:val="16"/>
                <w:szCs w:val="16"/>
              </w:rPr>
            </w:pPr>
          </w:p>
        </w:tc>
        <w:tc>
          <w:tcPr>
            <w:tcW w:w="95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TRCG</w:t>
            </w:r>
          </w:p>
        </w:tc>
        <w:tc>
          <w:tcPr>
            <w:tcW w:w="1096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4</w:t>
            </w:r>
            <w:r w:rsidRPr="00A90C36">
              <w:rPr>
                <w:rFonts w:ascii="Cambria" w:eastAsia="MS Mincho" w:hAnsi="Cambria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275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TMD, JMA</w:t>
            </w:r>
          </w:p>
        </w:tc>
        <w:tc>
          <w:tcPr>
            <w:tcW w:w="2410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MS Mincho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Submission</w:t>
            </w:r>
            <w:r w:rsidRPr="00A90C36">
              <w:rPr>
                <w:rFonts w:ascii="Cambria" w:eastAsia="MS Mincho" w:hAnsi="Cambria"/>
                <w:sz w:val="16"/>
                <w:szCs w:val="16"/>
              </w:rPr>
              <w:t xml:space="preserve"> of the progress report, including a detailed schedule for the 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establishment of the </w:t>
            </w:r>
            <w:r w:rsidRPr="00A90C36">
              <w:rPr>
                <w:rFonts w:ascii="Cambria" w:eastAsia="MS Mincho" w:hAnsi="Cambria"/>
                <w:sz w:val="16"/>
                <w:szCs w:val="16"/>
              </w:rPr>
              <w:t xml:space="preserve">radar 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>composite map</w:t>
            </w:r>
          </w:p>
        </w:tc>
        <w:tc>
          <w:tcPr>
            <w:tcW w:w="992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US $3000</w:t>
            </w:r>
          </w:p>
        </w:tc>
        <w:tc>
          <w:tcPr>
            <w:tcW w:w="85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TCTF</w:t>
            </w:r>
          </w:p>
        </w:tc>
        <w:tc>
          <w:tcPr>
            <w:tcW w:w="1276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Masashi Kunitsugu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(JMA)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Derek Leong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(TCS)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MS Mincho" w:hAnsi="Cambria"/>
                <w:sz w:val="16"/>
                <w:szCs w:val="16"/>
              </w:rPr>
            </w:pPr>
            <w:proofErr w:type="spellStart"/>
            <w:r w:rsidRPr="00A90C36">
              <w:rPr>
                <w:rFonts w:ascii="Cambria" w:eastAsia="SimSun" w:hAnsi="Cambria"/>
                <w:sz w:val="16"/>
                <w:szCs w:val="16"/>
              </w:rPr>
              <w:t>PatcharaPetvirojchai</w:t>
            </w:r>
            <w:proofErr w:type="spellEnd"/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color w:val="0000FF"/>
                <w:spacing w:val="-6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(TMD)</w:t>
            </w:r>
          </w:p>
        </w:tc>
        <w:tc>
          <w:tcPr>
            <w:tcW w:w="1275" w:type="dxa"/>
            <w:vAlign w:val="center"/>
          </w:tcPr>
          <w:p w:rsidR="00722260" w:rsidRPr="00FC7872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>
              <w:rPr>
                <w:rFonts w:ascii="Cambria" w:eastAsia="SimSun" w:hAnsi="Cambria" w:hint="eastAsia"/>
                <w:sz w:val="16"/>
                <w:szCs w:val="16"/>
              </w:rPr>
              <w:t xml:space="preserve">(a) </w:t>
            </w:r>
            <w:r>
              <w:rPr>
                <w:rFonts w:ascii="Cambria" w:eastAsia="SimSun" w:hAnsi="Cambria"/>
                <w:sz w:val="16"/>
                <w:szCs w:val="16"/>
              </w:rPr>
              <w:t>Yes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>
              <w:rPr>
                <w:rFonts w:ascii="Cambria" w:eastAsia="SimSun" w:hAnsi="Cambria"/>
                <w:sz w:val="16"/>
                <w:szCs w:val="16"/>
              </w:rPr>
              <w:t>(b) Yes</w:t>
            </w:r>
          </w:p>
        </w:tc>
      </w:tr>
      <w:tr w:rsidR="00722260" w:rsidRPr="00EC09C9" w:rsidTr="007E2D28">
        <w:tc>
          <w:tcPr>
            <w:tcW w:w="741" w:type="dxa"/>
            <w:vAlign w:val="center"/>
          </w:tcPr>
          <w:p w:rsidR="00722260" w:rsidRPr="00A90C36" w:rsidRDefault="00722260" w:rsidP="007E2D28">
            <w:pPr>
              <w:spacing w:line="180" w:lineRule="exact"/>
              <w:contextualSpacing/>
              <w:rPr>
                <w:rFonts w:ascii="Cambria" w:hAnsi="Cambria"/>
                <w:sz w:val="16"/>
                <w:szCs w:val="16"/>
                <w:lang w:val="sv-SE"/>
              </w:rPr>
            </w:pPr>
            <w:r w:rsidRPr="00A90C36">
              <w:rPr>
                <w:rFonts w:ascii="Cambria" w:hAnsi="Cambria"/>
                <w:sz w:val="16"/>
                <w:szCs w:val="16"/>
                <w:lang w:val="sv-SE"/>
              </w:rPr>
              <w:t xml:space="preserve">KRA1 </w:t>
            </w:r>
          </w:p>
          <w:p w:rsidR="00722260" w:rsidRPr="00A90C36" w:rsidRDefault="00722260" w:rsidP="007E2D28">
            <w:pPr>
              <w:spacing w:line="180" w:lineRule="exact"/>
              <w:contextualSpacing/>
              <w:rPr>
                <w:rFonts w:ascii="Cambria" w:hAnsi="Cambria"/>
                <w:sz w:val="16"/>
                <w:szCs w:val="16"/>
                <w:lang w:val="sv-SE"/>
              </w:rPr>
            </w:pPr>
            <w:r w:rsidRPr="00A90C36">
              <w:rPr>
                <w:rFonts w:ascii="Cambria" w:hAnsi="Cambria"/>
                <w:sz w:val="16"/>
                <w:szCs w:val="16"/>
                <w:lang w:val="sv-SE"/>
              </w:rPr>
              <w:t>KRA2</w:t>
            </w:r>
          </w:p>
          <w:p w:rsidR="00722260" w:rsidRPr="00A90C36" w:rsidRDefault="00722260" w:rsidP="007E2D28">
            <w:pPr>
              <w:spacing w:line="180" w:lineRule="exact"/>
              <w:contextualSpacing/>
              <w:rPr>
                <w:rFonts w:ascii="Cambria" w:hAnsi="Cambria"/>
                <w:sz w:val="16"/>
                <w:szCs w:val="16"/>
                <w:lang w:val="sv-SE"/>
              </w:rPr>
            </w:pPr>
            <w:r w:rsidRPr="00A90C36">
              <w:rPr>
                <w:rFonts w:ascii="Cambria" w:hAnsi="Cambria"/>
                <w:sz w:val="16"/>
                <w:szCs w:val="16"/>
                <w:lang w:val="sv-SE"/>
              </w:rPr>
              <w:t xml:space="preserve">KRA6 / 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  <w:lang w:val="sv-SE"/>
              </w:rPr>
            </w:pPr>
            <w:r w:rsidRPr="00A90C36">
              <w:rPr>
                <w:rFonts w:ascii="Cambria" w:hAnsi="Cambria"/>
                <w:sz w:val="16"/>
                <w:szCs w:val="16"/>
                <w:lang w:val="sv-SE"/>
              </w:rPr>
              <w:t>SG 6b and 6c</w:t>
            </w:r>
          </w:p>
        </w:tc>
        <w:tc>
          <w:tcPr>
            <w:tcW w:w="807" w:type="dxa"/>
            <w:vAlign w:val="center"/>
          </w:tcPr>
          <w:p w:rsidR="00722260" w:rsidRPr="00A90C36" w:rsidRDefault="00722260" w:rsidP="00782E5C">
            <w:pPr>
              <w:spacing w:line="200" w:lineRule="exact"/>
              <w:ind w:leftChars="-45" w:left="-108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7</w:t>
            </w:r>
          </w:p>
        </w:tc>
        <w:tc>
          <w:tcPr>
            <w:tcW w:w="1559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 xml:space="preserve">Verification of 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>tropical cyclone operational f</w:t>
            </w:r>
            <w:r w:rsidRPr="00A90C36">
              <w:rPr>
                <w:rFonts w:ascii="Cambria" w:hAnsi="Cambria"/>
                <w:sz w:val="16"/>
                <w:szCs w:val="16"/>
              </w:rPr>
              <w:t>orecast</w:t>
            </w:r>
          </w:p>
        </w:tc>
        <w:tc>
          <w:tcPr>
            <w:tcW w:w="2694" w:type="dxa"/>
            <w:vAlign w:val="center"/>
          </w:tcPr>
          <w:p w:rsidR="00722260" w:rsidRDefault="00722260" w:rsidP="007E2D28">
            <w:pPr>
              <w:pStyle w:val="ListParagraph"/>
              <w:widowControl w:val="0"/>
              <w:numPr>
                <w:ilvl w:val="0"/>
                <w:numId w:val="9"/>
              </w:numPr>
              <w:spacing w:line="200" w:lineRule="exact"/>
              <w:rPr>
                <w:rFonts w:ascii="Cambria" w:hAnsi="Cambria"/>
                <w:sz w:val="16"/>
                <w:szCs w:val="16"/>
              </w:rPr>
            </w:pPr>
            <w:r w:rsidRPr="00096599">
              <w:rPr>
                <w:rFonts w:ascii="Cambria" w:hAnsi="Cambria"/>
                <w:sz w:val="16"/>
                <w:szCs w:val="16"/>
              </w:rPr>
              <w:t>Organize a training workshop on typhoon landfall forecast demonstration project</w:t>
            </w:r>
          </w:p>
          <w:p w:rsidR="00722260" w:rsidRPr="00096599" w:rsidRDefault="00722260" w:rsidP="007E2D28">
            <w:pPr>
              <w:pStyle w:val="ListParagraph"/>
              <w:widowControl w:val="0"/>
              <w:numPr>
                <w:ilvl w:val="0"/>
                <w:numId w:val="9"/>
              </w:numPr>
              <w:spacing w:line="200" w:lineRule="exact"/>
              <w:rPr>
                <w:rFonts w:ascii="Cambria" w:hAnsi="Cambria"/>
                <w:sz w:val="16"/>
                <w:szCs w:val="16"/>
              </w:rPr>
            </w:pPr>
            <w:r w:rsidRPr="00096599">
              <w:rPr>
                <w:rFonts w:ascii="Cambria" w:eastAsia="SimSun" w:hAnsi="Cambria"/>
                <w:sz w:val="16"/>
                <w:szCs w:val="16"/>
              </w:rPr>
              <w:t xml:space="preserve">Modify </w:t>
            </w:r>
            <w:r w:rsidRPr="00096599">
              <w:rPr>
                <w:rFonts w:ascii="Cambria" w:hAnsi="Cambria"/>
                <w:sz w:val="16"/>
                <w:szCs w:val="16"/>
              </w:rPr>
              <w:t xml:space="preserve">the </w:t>
            </w:r>
            <w:r w:rsidRPr="00096599">
              <w:rPr>
                <w:rFonts w:ascii="Cambria" w:eastAsia="SimSun" w:hAnsi="Cambria"/>
                <w:sz w:val="16"/>
                <w:szCs w:val="16"/>
              </w:rPr>
              <w:t>methods</w:t>
            </w:r>
            <w:r w:rsidRPr="00096599">
              <w:rPr>
                <w:rFonts w:ascii="Cambria" w:hAnsi="Cambria"/>
                <w:sz w:val="16"/>
                <w:szCs w:val="16"/>
              </w:rPr>
              <w:t xml:space="preserve"> to </w:t>
            </w:r>
            <w:r w:rsidRPr="00096599">
              <w:rPr>
                <w:rFonts w:ascii="Cambria" w:eastAsia="SimSun" w:hAnsi="Cambria"/>
                <w:sz w:val="16"/>
                <w:szCs w:val="16"/>
              </w:rPr>
              <w:t>verify</w:t>
            </w:r>
            <w:r w:rsidRPr="00096599">
              <w:rPr>
                <w:rFonts w:ascii="Cambria" w:hAnsi="Cambria"/>
                <w:sz w:val="16"/>
                <w:szCs w:val="16"/>
              </w:rPr>
              <w:t xml:space="preserve"> the</w:t>
            </w:r>
            <w:r w:rsidRPr="00096599">
              <w:rPr>
                <w:rFonts w:ascii="Cambria" w:eastAsia="SimSun" w:hAnsi="Cambria"/>
                <w:sz w:val="16"/>
                <w:szCs w:val="16"/>
              </w:rPr>
              <w:t xml:space="preserve"> generation, track and </w:t>
            </w:r>
            <w:r w:rsidRPr="00096599">
              <w:rPr>
                <w:rFonts w:ascii="Cambria" w:hAnsi="Cambria"/>
                <w:sz w:val="16"/>
                <w:szCs w:val="16"/>
              </w:rPr>
              <w:t>intensity forecast accuracy of tropical cyclones in the Asian-Pacific Region</w:t>
            </w:r>
          </w:p>
          <w:p w:rsidR="00722260" w:rsidRPr="00096599" w:rsidRDefault="00722260" w:rsidP="007E2D28">
            <w:pPr>
              <w:pStyle w:val="ListParagraph"/>
              <w:widowControl w:val="0"/>
              <w:numPr>
                <w:ilvl w:val="0"/>
                <w:numId w:val="9"/>
              </w:numPr>
              <w:spacing w:line="200" w:lineRule="exact"/>
              <w:rPr>
                <w:rFonts w:ascii="Cambria" w:hAnsi="Cambria"/>
                <w:sz w:val="16"/>
                <w:szCs w:val="16"/>
              </w:rPr>
            </w:pPr>
            <w:r w:rsidRPr="00096599">
              <w:rPr>
                <w:rFonts w:ascii="Cambria" w:hAnsi="Cambria"/>
                <w:sz w:val="16"/>
                <w:szCs w:val="16"/>
              </w:rPr>
              <w:t>Assess the performance of objective model prediction and the official forecast of Members.</w:t>
            </w:r>
          </w:p>
          <w:p w:rsidR="00722260" w:rsidRPr="00A90C36" w:rsidRDefault="00722260" w:rsidP="00782E5C">
            <w:pPr>
              <w:spacing w:line="200" w:lineRule="exact"/>
              <w:ind w:rightChars="-45" w:right="-108"/>
              <w:contextualSpacing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5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pacing w:val="-10"/>
                <w:sz w:val="16"/>
                <w:szCs w:val="16"/>
              </w:rPr>
              <w:t>TRCG</w:t>
            </w:r>
          </w:p>
        </w:tc>
        <w:tc>
          <w:tcPr>
            <w:tcW w:w="1096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(a-b) 2</w:t>
            </w:r>
            <w:r w:rsidRPr="00A90C36">
              <w:rPr>
                <w:rFonts w:ascii="Cambria" w:eastAsia="SimSun" w:hAnsi="Cambria"/>
                <w:sz w:val="16"/>
                <w:szCs w:val="16"/>
                <w:vertAlign w:val="superscript"/>
              </w:rPr>
              <w:t>nd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(c) 4</w:t>
            </w:r>
            <w:r w:rsidRPr="00A90C36">
              <w:rPr>
                <w:rFonts w:ascii="Cambria" w:eastAsia="SimSun" w:hAnsi="Cambria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275" w:type="dxa"/>
            <w:vAlign w:val="center"/>
          </w:tcPr>
          <w:p w:rsidR="00722260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 xml:space="preserve">CMA, 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RSMC</w:t>
            </w:r>
            <w:r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A90C36">
              <w:rPr>
                <w:rFonts w:ascii="Cambria" w:hAnsi="Cambria"/>
                <w:sz w:val="16"/>
                <w:szCs w:val="16"/>
              </w:rPr>
              <w:t xml:space="preserve">Tokyo, 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>JTWC,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Members,</w:t>
            </w:r>
            <w:r>
              <w:rPr>
                <w:rFonts w:ascii="Cambria" w:eastAsia="SimSun" w:hAnsi="Cambria"/>
                <w:sz w:val="16"/>
                <w:szCs w:val="16"/>
              </w:rPr>
              <w:t xml:space="preserve"> 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>WMO</w:t>
            </w:r>
          </w:p>
        </w:tc>
        <w:tc>
          <w:tcPr>
            <w:tcW w:w="2410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(a)</w:t>
            </w:r>
            <w:r>
              <w:rPr>
                <w:rFonts w:ascii="Cambria" w:eastAsia="SimSun" w:hAnsi="Cambria"/>
                <w:sz w:val="16"/>
                <w:szCs w:val="16"/>
              </w:rPr>
              <w:t xml:space="preserve"> 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>Hold a training workshop and subsequent evaluation of the training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(b)</w:t>
            </w:r>
            <w:r>
              <w:rPr>
                <w:rFonts w:ascii="Cambria" w:eastAsia="SimSun" w:hAnsi="Cambria"/>
                <w:sz w:val="16"/>
                <w:szCs w:val="16"/>
              </w:rPr>
              <w:t xml:space="preserve"> </w:t>
            </w:r>
            <w:r w:rsidRPr="00A90C36">
              <w:rPr>
                <w:rFonts w:ascii="Cambria" w:hAnsi="Cambria"/>
                <w:sz w:val="16"/>
                <w:szCs w:val="16"/>
              </w:rPr>
              <w:t>Submi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>t</w:t>
            </w:r>
            <w:r w:rsidRPr="00A90C36">
              <w:rPr>
                <w:rFonts w:ascii="Cambria" w:hAnsi="Cambria"/>
                <w:sz w:val="16"/>
                <w:szCs w:val="16"/>
              </w:rPr>
              <w:t xml:space="preserve"> report 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>of the assessment of the performance of objective model prediction and the official forecast of Members in 45</w:t>
            </w:r>
            <w:r w:rsidRPr="00A90C36">
              <w:rPr>
                <w:rFonts w:ascii="Cambria" w:eastAsia="SimSun" w:hAnsi="Cambria"/>
                <w:sz w:val="16"/>
                <w:szCs w:val="16"/>
                <w:vertAlign w:val="superscript"/>
              </w:rPr>
              <w:t>th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 Session</w:t>
            </w:r>
          </w:p>
        </w:tc>
        <w:tc>
          <w:tcPr>
            <w:tcW w:w="992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US$3,000</w:t>
            </w:r>
          </w:p>
        </w:tc>
        <w:tc>
          <w:tcPr>
            <w:tcW w:w="85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TCTF</w:t>
            </w:r>
          </w:p>
        </w:tc>
        <w:tc>
          <w:tcPr>
            <w:tcW w:w="1276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pacing w:val="-6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pacing w:val="-6"/>
                <w:sz w:val="16"/>
                <w:szCs w:val="16"/>
              </w:rPr>
              <w:t>Yu Hui (CMA)</w:t>
            </w:r>
          </w:p>
        </w:tc>
        <w:tc>
          <w:tcPr>
            <w:tcW w:w="1275" w:type="dxa"/>
            <w:vAlign w:val="center"/>
          </w:tcPr>
          <w:p w:rsidR="00722260" w:rsidRPr="007C290D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pacing w:val="-6"/>
                <w:sz w:val="16"/>
                <w:szCs w:val="16"/>
              </w:rPr>
            </w:pPr>
            <w:r>
              <w:rPr>
                <w:rFonts w:ascii="Cambria" w:eastAsia="SimSun" w:hAnsi="Cambria"/>
                <w:spacing w:val="-6"/>
                <w:sz w:val="16"/>
                <w:szCs w:val="16"/>
              </w:rPr>
              <w:t>(a) Yes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pacing w:val="-6"/>
                <w:sz w:val="16"/>
                <w:szCs w:val="16"/>
              </w:rPr>
            </w:pPr>
            <w:r>
              <w:rPr>
                <w:rFonts w:ascii="Cambria" w:eastAsia="SimSun" w:hAnsi="Cambria"/>
                <w:spacing w:val="-6"/>
                <w:sz w:val="16"/>
                <w:szCs w:val="16"/>
              </w:rPr>
              <w:t>(b) Yes</w:t>
            </w:r>
          </w:p>
        </w:tc>
      </w:tr>
      <w:tr w:rsidR="00722260" w:rsidRPr="00EC09C9" w:rsidTr="007E2D28">
        <w:trPr>
          <w:trHeight w:val="1208"/>
        </w:trPr>
        <w:tc>
          <w:tcPr>
            <w:tcW w:w="741" w:type="dxa"/>
            <w:vAlign w:val="center"/>
          </w:tcPr>
          <w:p w:rsidR="00722260" w:rsidRPr="00A90C36" w:rsidRDefault="00722260" w:rsidP="007E2D28">
            <w:pPr>
              <w:spacing w:line="180" w:lineRule="exact"/>
              <w:contextualSpacing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07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8</w:t>
            </w:r>
          </w:p>
        </w:tc>
        <w:tc>
          <w:tcPr>
            <w:tcW w:w="1559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 xml:space="preserve">Publication of </w:t>
            </w:r>
            <w:r w:rsidRPr="00A90C36">
              <w:rPr>
                <w:rFonts w:ascii="Cambria" w:hAnsi="Cambria"/>
                <w:b/>
                <w:i/>
                <w:sz w:val="16"/>
                <w:szCs w:val="16"/>
              </w:rPr>
              <w:t>Tropical Cyclone</w:t>
            </w:r>
            <w:r w:rsidRPr="00A90C36">
              <w:rPr>
                <w:rFonts w:ascii="Cambria" w:eastAsia="SimSun" w:hAnsi="Cambria"/>
                <w:b/>
                <w:i/>
                <w:sz w:val="16"/>
                <w:szCs w:val="16"/>
              </w:rPr>
              <w:t xml:space="preserve"> Research and</w:t>
            </w:r>
            <w:r w:rsidRPr="00A90C36">
              <w:rPr>
                <w:rFonts w:ascii="Cambria" w:hAnsi="Cambria"/>
                <w:b/>
                <w:i/>
                <w:sz w:val="16"/>
                <w:szCs w:val="16"/>
              </w:rPr>
              <w:t xml:space="preserve"> Review</w:t>
            </w:r>
          </w:p>
        </w:tc>
        <w:tc>
          <w:tcPr>
            <w:tcW w:w="2694" w:type="dxa"/>
            <w:vAlign w:val="center"/>
          </w:tcPr>
          <w:p w:rsidR="00722260" w:rsidRPr="00096599" w:rsidRDefault="00722260" w:rsidP="007E2D28">
            <w:pPr>
              <w:pStyle w:val="ListParagraph"/>
              <w:widowControl w:val="0"/>
              <w:numPr>
                <w:ilvl w:val="0"/>
                <w:numId w:val="10"/>
              </w:numPr>
              <w:spacing w:line="200" w:lineRule="exact"/>
              <w:rPr>
                <w:rFonts w:ascii="Cambria" w:hAnsi="Cambria"/>
                <w:sz w:val="16"/>
                <w:szCs w:val="16"/>
              </w:rPr>
            </w:pPr>
            <w:r w:rsidRPr="00096599">
              <w:rPr>
                <w:rFonts w:ascii="Cambria" w:eastAsia="SimSun" w:hAnsi="Cambria"/>
                <w:sz w:val="16"/>
                <w:szCs w:val="16"/>
              </w:rPr>
              <w:t>Improvement of the editorial procedure</w:t>
            </w:r>
            <w:r w:rsidRPr="00096599">
              <w:rPr>
                <w:rFonts w:ascii="Cambria" w:eastAsia="SimSun" w:hAnsi="Cambria" w:hint="eastAsia"/>
                <w:sz w:val="16"/>
                <w:szCs w:val="16"/>
              </w:rPr>
              <w:t xml:space="preserve"> (include visit the visiting editor)</w:t>
            </w:r>
          </w:p>
          <w:p w:rsidR="00722260" w:rsidRPr="00096599" w:rsidRDefault="00722260" w:rsidP="007E2D28">
            <w:pPr>
              <w:pStyle w:val="ListParagraph"/>
              <w:widowControl w:val="0"/>
              <w:numPr>
                <w:ilvl w:val="0"/>
                <w:numId w:val="10"/>
              </w:numPr>
              <w:spacing w:line="200" w:lineRule="exact"/>
              <w:rPr>
                <w:rFonts w:ascii="Cambria" w:hAnsi="Cambria"/>
                <w:sz w:val="16"/>
                <w:szCs w:val="16"/>
              </w:rPr>
            </w:pPr>
            <w:r w:rsidRPr="00096599">
              <w:rPr>
                <w:rFonts w:ascii="Cambria" w:eastAsia="SimSun" w:hAnsi="Cambria"/>
                <w:sz w:val="16"/>
                <w:szCs w:val="16"/>
              </w:rPr>
              <w:t>P</w:t>
            </w:r>
            <w:r w:rsidRPr="00096599">
              <w:rPr>
                <w:rFonts w:ascii="Cambria" w:eastAsia="SimSun" w:hAnsi="Cambria" w:hint="eastAsia"/>
                <w:sz w:val="16"/>
                <w:szCs w:val="16"/>
              </w:rPr>
              <w:t>ublish the journal quarterly</w:t>
            </w:r>
          </w:p>
        </w:tc>
        <w:tc>
          <w:tcPr>
            <w:tcW w:w="95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pacing w:val="-10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AWG</w:t>
            </w:r>
            <w:r w:rsidRPr="00A90C36">
              <w:rPr>
                <w:rFonts w:ascii="Cambria" w:hAnsi="Cambria"/>
                <w:sz w:val="16"/>
                <w:szCs w:val="16"/>
              </w:rPr>
              <w:t>, WGH, WGDRR, TRCG</w:t>
            </w:r>
          </w:p>
        </w:tc>
        <w:tc>
          <w:tcPr>
            <w:tcW w:w="1096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1</w:t>
            </w:r>
            <w:r w:rsidRPr="00A90C36">
              <w:rPr>
                <w:rFonts w:ascii="Cambria" w:eastAsia="SimSun" w:hAnsi="Cambria"/>
                <w:sz w:val="16"/>
                <w:szCs w:val="16"/>
                <w:vertAlign w:val="superscript"/>
              </w:rPr>
              <w:t>st</w:t>
            </w:r>
            <w:r w:rsidRPr="00A90C36">
              <w:rPr>
                <w:rFonts w:ascii="Cambria" w:eastAsia="MS Mincho" w:hAnsi="Cambria"/>
                <w:sz w:val="16"/>
                <w:szCs w:val="16"/>
              </w:rPr>
              <w:t>-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 4</w:t>
            </w:r>
            <w:r w:rsidRPr="00A90C36">
              <w:rPr>
                <w:rFonts w:ascii="Cambria" w:eastAsia="SimSun" w:hAnsi="Cambria"/>
                <w:sz w:val="16"/>
                <w:szCs w:val="16"/>
                <w:vertAlign w:val="superscript"/>
              </w:rPr>
              <w:t>th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CMA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>, TCS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Members</w:t>
            </w:r>
          </w:p>
        </w:tc>
        <w:tc>
          <w:tcPr>
            <w:tcW w:w="2410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color w:val="FF0000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Progress report</w:t>
            </w:r>
          </w:p>
        </w:tc>
        <w:tc>
          <w:tcPr>
            <w:tcW w:w="992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eastAsia="SimSun" w:hAnsi="Cambria"/>
                <w:color w:val="FF0000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US$3,000</w:t>
            </w:r>
          </w:p>
        </w:tc>
        <w:tc>
          <w:tcPr>
            <w:tcW w:w="85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TCTF</w:t>
            </w:r>
          </w:p>
        </w:tc>
        <w:tc>
          <w:tcPr>
            <w:tcW w:w="1276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pacing w:val="-6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pacing w:val="-6"/>
                <w:sz w:val="16"/>
                <w:szCs w:val="16"/>
              </w:rPr>
              <w:t>Zhou Xiao (CMA)</w:t>
            </w:r>
          </w:p>
        </w:tc>
        <w:tc>
          <w:tcPr>
            <w:tcW w:w="1275" w:type="dxa"/>
            <w:vAlign w:val="center"/>
          </w:tcPr>
          <w:p w:rsidR="00722260" w:rsidRPr="007C290D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pacing w:val="-6"/>
                <w:sz w:val="16"/>
                <w:szCs w:val="16"/>
              </w:rPr>
            </w:pPr>
            <w:r>
              <w:rPr>
                <w:rFonts w:ascii="Cambria" w:eastAsia="SimSun" w:hAnsi="Cambria"/>
                <w:spacing w:val="-6"/>
                <w:sz w:val="16"/>
                <w:szCs w:val="16"/>
              </w:rPr>
              <w:t>(a) Yes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pacing w:val="-6"/>
                <w:sz w:val="16"/>
                <w:szCs w:val="16"/>
              </w:rPr>
            </w:pPr>
            <w:r>
              <w:rPr>
                <w:rFonts w:ascii="Cambria" w:eastAsia="SimSun" w:hAnsi="Cambria" w:hint="eastAsia"/>
                <w:spacing w:val="-6"/>
                <w:sz w:val="16"/>
                <w:szCs w:val="16"/>
              </w:rPr>
              <w:t>(b) Yes</w:t>
            </w:r>
          </w:p>
        </w:tc>
      </w:tr>
      <w:tr w:rsidR="00722260" w:rsidRPr="00EC09C9" w:rsidTr="007E2D28">
        <w:trPr>
          <w:trHeight w:val="2610"/>
        </w:trPr>
        <w:tc>
          <w:tcPr>
            <w:tcW w:w="741" w:type="dxa"/>
            <w:vAlign w:val="center"/>
          </w:tcPr>
          <w:p w:rsidR="00722260" w:rsidRPr="00A90C36" w:rsidRDefault="00722260" w:rsidP="007E2D28">
            <w:pPr>
              <w:spacing w:line="180" w:lineRule="exact"/>
              <w:contextualSpacing/>
              <w:rPr>
                <w:rFonts w:ascii="Cambria" w:hAnsi="Cambria"/>
                <w:sz w:val="16"/>
                <w:szCs w:val="16"/>
                <w:lang w:val="pt-PT"/>
              </w:rPr>
            </w:pPr>
            <w:r w:rsidRPr="00A90C36">
              <w:rPr>
                <w:rFonts w:ascii="Cambria" w:hAnsi="Cambria"/>
                <w:sz w:val="16"/>
                <w:szCs w:val="16"/>
                <w:lang w:val="pt-PT"/>
              </w:rPr>
              <w:lastRenderedPageBreak/>
              <w:t>KRA1 KRA2 KRA4 /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  <w:lang w:val="pt-PT"/>
              </w:rPr>
              <w:t>SG4a</w:t>
            </w:r>
          </w:p>
        </w:tc>
        <w:tc>
          <w:tcPr>
            <w:tcW w:w="807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9</w:t>
            </w:r>
          </w:p>
        </w:tc>
        <w:tc>
          <w:tcPr>
            <w:tcW w:w="1559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QPE/QPF for UFRM</w:t>
            </w:r>
          </w:p>
        </w:tc>
        <w:tc>
          <w:tcPr>
            <w:tcW w:w="2694" w:type="dxa"/>
            <w:vAlign w:val="center"/>
          </w:tcPr>
          <w:p w:rsidR="00722260" w:rsidRDefault="00722260" w:rsidP="007E2D28">
            <w:pPr>
              <w:pStyle w:val="ListParagraph"/>
              <w:widowControl w:val="0"/>
              <w:numPr>
                <w:ilvl w:val="0"/>
                <w:numId w:val="11"/>
              </w:numPr>
              <w:spacing w:line="200" w:lineRule="exact"/>
              <w:rPr>
                <w:rFonts w:ascii="Cambria" w:eastAsia="SimSun" w:hAnsi="Cambria"/>
                <w:sz w:val="16"/>
                <w:szCs w:val="16"/>
              </w:rPr>
            </w:pPr>
            <w:r w:rsidRPr="00096599">
              <w:rPr>
                <w:rFonts w:ascii="Cambria" w:eastAsia="SimSun" w:hAnsi="Cambria"/>
                <w:sz w:val="16"/>
                <w:szCs w:val="16"/>
              </w:rPr>
              <w:t>To conduct a forum and training for UFRM pilot cities</w:t>
            </w:r>
          </w:p>
          <w:p w:rsidR="00722260" w:rsidRPr="00096599" w:rsidRDefault="00722260" w:rsidP="007E2D28">
            <w:pPr>
              <w:pStyle w:val="ListParagraph"/>
              <w:widowControl w:val="0"/>
              <w:numPr>
                <w:ilvl w:val="0"/>
                <w:numId w:val="11"/>
              </w:numPr>
              <w:spacing w:line="200" w:lineRule="exact"/>
              <w:rPr>
                <w:rFonts w:ascii="Cambria" w:eastAsia="SimSun" w:hAnsi="Cambria"/>
                <w:sz w:val="16"/>
                <w:szCs w:val="16"/>
              </w:rPr>
            </w:pPr>
            <w:r w:rsidRPr="00096599">
              <w:rPr>
                <w:rFonts w:ascii="Cambria" w:hAnsi="Cambria"/>
                <w:sz w:val="16"/>
                <w:szCs w:val="16"/>
              </w:rPr>
              <w:t>To provide QPE/QPF training to TC Members participating in the UFRM pilot projects upon a request</w:t>
            </w:r>
          </w:p>
          <w:p w:rsidR="00722260" w:rsidRPr="00096599" w:rsidRDefault="00722260" w:rsidP="007E2D28">
            <w:pPr>
              <w:pStyle w:val="ListParagraph"/>
              <w:widowControl w:val="0"/>
              <w:numPr>
                <w:ilvl w:val="0"/>
                <w:numId w:val="11"/>
              </w:numPr>
              <w:spacing w:line="200" w:lineRule="exact"/>
              <w:rPr>
                <w:rFonts w:ascii="Cambria" w:eastAsia="SimSun" w:hAnsi="Cambria"/>
                <w:sz w:val="16"/>
                <w:szCs w:val="16"/>
              </w:rPr>
            </w:pPr>
            <w:r w:rsidRPr="00096599">
              <w:rPr>
                <w:rFonts w:ascii="Cambria" w:hAnsi="Cambria"/>
                <w:sz w:val="16"/>
                <w:szCs w:val="16"/>
              </w:rPr>
              <w:t>To conduct training on QPE/QPF during the annual TC attachment training at RSMC Tokyo</w:t>
            </w:r>
          </w:p>
          <w:p w:rsidR="00722260" w:rsidRPr="00096599" w:rsidRDefault="00722260" w:rsidP="007E2D28">
            <w:pPr>
              <w:pStyle w:val="ListParagraph"/>
              <w:widowControl w:val="0"/>
              <w:numPr>
                <w:ilvl w:val="0"/>
                <w:numId w:val="11"/>
              </w:numPr>
              <w:spacing w:line="200" w:lineRule="exact"/>
              <w:rPr>
                <w:rFonts w:ascii="Cambria" w:eastAsia="SimSun" w:hAnsi="Cambria"/>
                <w:sz w:val="16"/>
                <w:szCs w:val="16"/>
              </w:rPr>
            </w:pPr>
            <w:r w:rsidRPr="00096599">
              <w:rPr>
                <w:rFonts w:ascii="Cambria" w:eastAsia="SimSun" w:hAnsi="Cambria"/>
                <w:sz w:val="16"/>
                <w:szCs w:val="16"/>
              </w:rPr>
              <w:t>Upon availability of budget, QPE/QPF Workshop to be held by MMD</w:t>
            </w:r>
          </w:p>
        </w:tc>
        <w:tc>
          <w:tcPr>
            <w:tcW w:w="95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WGH WGDRR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pacing w:val="-10"/>
                <w:sz w:val="16"/>
                <w:szCs w:val="16"/>
                <w:shd w:val="pct15" w:color="auto" w:fill="FFFFFF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TRCG</w:t>
            </w:r>
          </w:p>
        </w:tc>
        <w:tc>
          <w:tcPr>
            <w:tcW w:w="1096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(a)</w:t>
            </w:r>
            <w:r w:rsidRPr="00A90C36">
              <w:rPr>
                <w:rFonts w:ascii="Cambria" w:eastAsia="MS Mincho" w:hAnsi="Cambria"/>
                <w:sz w:val="16"/>
                <w:szCs w:val="16"/>
              </w:rPr>
              <w:t xml:space="preserve"> 4</w:t>
            </w:r>
            <w:r w:rsidRPr="00A90C36">
              <w:rPr>
                <w:rFonts w:ascii="Cambria" w:eastAsia="MS Mincho" w:hAnsi="Cambria"/>
                <w:sz w:val="16"/>
                <w:szCs w:val="16"/>
                <w:vertAlign w:val="superscript"/>
              </w:rPr>
              <w:t>th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MS Mincho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(b</w:t>
            </w:r>
            <w:r w:rsidRPr="00A90C36">
              <w:rPr>
                <w:rFonts w:ascii="Cambria" w:eastAsia="MS Mincho" w:hAnsi="Cambria"/>
                <w:sz w:val="16"/>
                <w:szCs w:val="16"/>
              </w:rPr>
              <w:t>) 1</w:t>
            </w:r>
            <w:r w:rsidRPr="00A90C36">
              <w:rPr>
                <w:rFonts w:ascii="Cambria" w:eastAsia="MS Mincho" w:hAnsi="Cambria"/>
                <w:sz w:val="16"/>
                <w:szCs w:val="16"/>
                <w:vertAlign w:val="superscript"/>
              </w:rPr>
              <w:t>st</w:t>
            </w:r>
            <w:r w:rsidRPr="00A90C36">
              <w:rPr>
                <w:rFonts w:ascii="Cambria" w:eastAsia="MS Mincho" w:hAnsi="Cambria"/>
                <w:sz w:val="16"/>
                <w:szCs w:val="16"/>
              </w:rPr>
              <w:t xml:space="preserve"> - 4</w:t>
            </w:r>
            <w:r w:rsidRPr="00A90C36">
              <w:rPr>
                <w:rFonts w:ascii="Cambria" w:eastAsia="MS Mincho" w:hAnsi="Cambria"/>
                <w:sz w:val="16"/>
                <w:szCs w:val="16"/>
                <w:vertAlign w:val="superscript"/>
              </w:rPr>
              <w:t>th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MS Mincho" w:hAnsi="Cambria"/>
                <w:sz w:val="16"/>
                <w:szCs w:val="16"/>
                <w:shd w:val="pct15" w:color="auto" w:fill="FFFFFF"/>
              </w:rPr>
            </w:pPr>
            <w:r w:rsidRPr="00A90C36">
              <w:rPr>
                <w:rFonts w:ascii="Cambria" w:eastAsia="MS Mincho" w:hAnsi="Cambria"/>
                <w:sz w:val="16"/>
                <w:szCs w:val="16"/>
              </w:rPr>
              <w:t>(</w:t>
            </w:r>
            <w:r w:rsidRPr="00A90C36">
              <w:rPr>
                <w:rFonts w:ascii="Cambria" w:hAnsi="Cambria"/>
                <w:sz w:val="16"/>
                <w:szCs w:val="16"/>
              </w:rPr>
              <w:t>c)</w:t>
            </w:r>
            <w:r w:rsidRPr="00A90C36">
              <w:rPr>
                <w:rFonts w:ascii="Cambria" w:eastAsia="MS Mincho" w:hAnsi="Cambria"/>
                <w:sz w:val="16"/>
                <w:szCs w:val="16"/>
              </w:rPr>
              <w:t xml:space="preserve"> 3</w:t>
            </w:r>
            <w:r w:rsidRPr="00A90C36">
              <w:rPr>
                <w:rFonts w:ascii="Cambria" w:eastAsia="MS Mincho" w:hAnsi="Cambria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1275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RSMC Tokyo HKO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>, CMA</w:t>
            </w:r>
          </w:p>
        </w:tc>
        <w:tc>
          <w:tcPr>
            <w:tcW w:w="2410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Conduct of training and subsequent evaluation of the training</w:t>
            </w:r>
          </w:p>
        </w:tc>
        <w:tc>
          <w:tcPr>
            <w:tcW w:w="992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hAnsi="Cambria"/>
                <w:sz w:val="16"/>
                <w:szCs w:val="16"/>
                <w:shd w:val="pct15" w:color="auto" w:fill="FFFFFF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US$5,000</w:t>
            </w:r>
          </w:p>
        </w:tc>
        <w:tc>
          <w:tcPr>
            <w:tcW w:w="85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  <w:shd w:val="pct15" w:color="auto" w:fill="FFFFFF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TCTF</w:t>
            </w:r>
          </w:p>
        </w:tc>
        <w:tc>
          <w:tcPr>
            <w:tcW w:w="1276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Masashi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Kunitsugu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pacing w:val="-6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(JMA)</w:t>
            </w:r>
          </w:p>
        </w:tc>
        <w:tc>
          <w:tcPr>
            <w:tcW w:w="1275" w:type="dxa"/>
            <w:vAlign w:val="center"/>
          </w:tcPr>
          <w:p w:rsidR="00722260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>
              <w:rPr>
                <w:rFonts w:ascii="Cambria" w:eastAsia="SimSun" w:hAnsi="Cambria"/>
                <w:sz w:val="16"/>
                <w:szCs w:val="16"/>
              </w:rPr>
              <w:t>(a) No</w:t>
            </w:r>
          </w:p>
          <w:p w:rsidR="00722260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>
              <w:rPr>
                <w:rFonts w:ascii="Cambria" w:eastAsia="SimSun" w:hAnsi="Cambria"/>
                <w:sz w:val="16"/>
                <w:szCs w:val="16"/>
              </w:rPr>
              <w:t>(b) Yes</w:t>
            </w:r>
          </w:p>
          <w:p w:rsidR="00722260" w:rsidRPr="00FC7872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>
              <w:rPr>
                <w:rFonts w:ascii="Cambria" w:eastAsia="SimSun" w:hAnsi="Cambria"/>
                <w:sz w:val="16"/>
                <w:szCs w:val="16"/>
              </w:rPr>
              <w:t>(c) Yes</w:t>
            </w:r>
          </w:p>
          <w:p w:rsidR="00722260" w:rsidRPr="005E7F9D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color w:val="C00000"/>
                <w:sz w:val="16"/>
                <w:szCs w:val="16"/>
              </w:rPr>
            </w:pPr>
            <w:r w:rsidRPr="00A503B9">
              <w:rPr>
                <w:rFonts w:ascii="Cambria" w:eastAsia="SimSun" w:hAnsi="Cambria"/>
                <w:sz w:val="16"/>
                <w:szCs w:val="16"/>
              </w:rPr>
              <w:t xml:space="preserve">(d) </w:t>
            </w:r>
            <w:r w:rsidRPr="00A503B9">
              <w:rPr>
                <w:rFonts w:ascii="Cambria" w:eastAsia="SimSun" w:hAnsi="Cambria" w:hint="eastAsia"/>
                <w:sz w:val="16"/>
                <w:szCs w:val="16"/>
              </w:rPr>
              <w:t>No (due to budget</w:t>
            </w:r>
            <w:r w:rsidRPr="00A503B9">
              <w:rPr>
                <w:rFonts w:ascii="Cambria" w:eastAsia="SimSun" w:hAnsi="Cambria"/>
                <w:sz w:val="16"/>
                <w:szCs w:val="16"/>
              </w:rPr>
              <w:t xml:space="preserve"> constraint)</w:t>
            </w:r>
          </w:p>
        </w:tc>
      </w:tr>
      <w:tr w:rsidR="00722260" w:rsidRPr="00EC09C9" w:rsidTr="007E2D28">
        <w:trPr>
          <w:trHeight w:val="1751"/>
        </w:trPr>
        <w:tc>
          <w:tcPr>
            <w:tcW w:w="74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KRA1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KRA2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KRA6</w:t>
            </w:r>
          </w:p>
        </w:tc>
        <w:tc>
          <w:tcPr>
            <w:tcW w:w="807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10</w:t>
            </w:r>
          </w:p>
        </w:tc>
        <w:tc>
          <w:tcPr>
            <w:tcW w:w="1559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South China </w:t>
            </w:r>
            <w:r w:rsidRPr="00A90C36">
              <w:rPr>
                <w:rFonts w:ascii="Cambria" w:eastAsia="MS Mincho" w:hAnsi="Cambria"/>
                <w:sz w:val="16"/>
                <w:szCs w:val="16"/>
              </w:rPr>
              <w:t>S</w:t>
            </w:r>
            <w:r w:rsidRPr="00A90C36">
              <w:rPr>
                <w:rFonts w:ascii="Cambria" w:eastAsia="SimSun" w:hAnsi="Cambria"/>
                <w:sz w:val="16"/>
                <w:szCs w:val="16"/>
              </w:rPr>
              <w:t>ea typhoon forecast</w:t>
            </w:r>
          </w:p>
        </w:tc>
        <w:tc>
          <w:tcPr>
            <w:tcW w:w="2694" w:type="dxa"/>
            <w:vAlign w:val="center"/>
          </w:tcPr>
          <w:p w:rsidR="00722260" w:rsidRDefault="00722260" w:rsidP="007E2D28">
            <w:pPr>
              <w:pStyle w:val="ListParagraph"/>
              <w:widowControl w:val="0"/>
              <w:numPr>
                <w:ilvl w:val="0"/>
                <w:numId w:val="12"/>
              </w:numPr>
              <w:spacing w:line="200" w:lineRule="exact"/>
              <w:rPr>
                <w:rFonts w:ascii="Cambria" w:eastAsia="SimSun" w:hAnsi="Cambria"/>
                <w:sz w:val="16"/>
                <w:szCs w:val="16"/>
              </w:rPr>
            </w:pPr>
            <w:r w:rsidRPr="00096599">
              <w:rPr>
                <w:rFonts w:ascii="Cambria" w:eastAsia="SimSun" w:hAnsi="Cambria"/>
                <w:sz w:val="16"/>
                <w:szCs w:val="16"/>
              </w:rPr>
              <w:t>Further improvement of TRAMS model</w:t>
            </w:r>
          </w:p>
          <w:p w:rsidR="00722260" w:rsidRPr="00096599" w:rsidRDefault="00722260" w:rsidP="007E2D28">
            <w:pPr>
              <w:pStyle w:val="ListParagraph"/>
              <w:widowControl w:val="0"/>
              <w:numPr>
                <w:ilvl w:val="0"/>
                <w:numId w:val="12"/>
              </w:numPr>
              <w:spacing w:line="200" w:lineRule="exact"/>
              <w:rPr>
                <w:rFonts w:ascii="Cambria" w:eastAsia="SimSun" w:hAnsi="Cambria"/>
                <w:sz w:val="16"/>
                <w:szCs w:val="16"/>
              </w:rPr>
            </w:pPr>
            <w:r w:rsidRPr="00096599">
              <w:rPr>
                <w:rFonts w:ascii="Cambria" w:eastAsia="SimSun" w:hAnsi="Cambria"/>
                <w:sz w:val="16"/>
                <w:szCs w:val="16"/>
              </w:rPr>
              <w:t>Provide more products relate to typhoon assess through website</w:t>
            </w:r>
          </w:p>
          <w:p w:rsidR="00722260" w:rsidRPr="00096599" w:rsidRDefault="00722260" w:rsidP="007E2D28">
            <w:pPr>
              <w:pStyle w:val="ListParagraph"/>
              <w:widowControl w:val="0"/>
              <w:numPr>
                <w:ilvl w:val="0"/>
                <w:numId w:val="12"/>
              </w:numPr>
              <w:spacing w:line="200" w:lineRule="exact"/>
              <w:rPr>
                <w:rFonts w:ascii="Cambria" w:eastAsia="SimSun" w:hAnsi="Cambria"/>
                <w:color w:val="FF0000"/>
                <w:sz w:val="16"/>
                <w:szCs w:val="16"/>
              </w:rPr>
            </w:pPr>
            <w:r w:rsidRPr="00096599">
              <w:rPr>
                <w:rFonts w:ascii="Cambria" w:eastAsia="SimSun" w:hAnsi="Cambria"/>
                <w:sz w:val="16"/>
                <w:szCs w:val="16"/>
              </w:rPr>
              <w:t>Establish the feedback column for all Members</w:t>
            </w:r>
          </w:p>
          <w:p w:rsidR="00722260" w:rsidRPr="00A90C36" w:rsidRDefault="00722260" w:rsidP="007E2D28">
            <w:pPr>
              <w:spacing w:line="180" w:lineRule="exact"/>
              <w:ind w:left="33"/>
              <w:contextualSpacing/>
              <w:rPr>
                <w:rFonts w:ascii="Cambria" w:eastAsia="SimSun" w:hAnsi="Cambria"/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722260" w:rsidRPr="00A90C36" w:rsidRDefault="00722260" w:rsidP="00782E5C">
            <w:pPr>
              <w:spacing w:line="200" w:lineRule="exact"/>
              <w:ind w:left="1" w:rightChars="-25" w:right="-60"/>
              <w:contextualSpacing/>
              <w:rPr>
                <w:rFonts w:ascii="Cambria" w:eastAsia="MS Mincho" w:hAnsi="Cambria"/>
                <w:sz w:val="16"/>
                <w:szCs w:val="16"/>
                <w:lang w:val="pt-PT"/>
              </w:rPr>
            </w:pPr>
            <w:r w:rsidRPr="00A90C36">
              <w:rPr>
                <w:rFonts w:ascii="Cambria" w:eastAsia="SimSun" w:hAnsi="Cambria"/>
                <w:sz w:val="16"/>
                <w:szCs w:val="16"/>
                <w:lang w:val="pt-PT"/>
              </w:rPr>
              <w:t>CMA, Viet Nam, PAGASA,</w:t>
            </w:r>
            <w:r>
              <w:rPr>
                <w:rFonts w:ascii="Cambria" w:eastAsia="SimSun" w:hAnsi="Cambria"/>
                <w:sz w:val="16"/>
                <w:szCs w:val="16"/>
                <w:lang w:val="pt-PT"/>
              </w:rPr>
              <w:t xml:space="preserve"> </w:t>
            </w:r>
            <w:r w:rsidRPr="00A90C36">
              <w:rPr>
                <w:rFonts w:ascii="Cambria" w:eastAsia="SimSun" w:hAnsi="Cambria"/>
                <w:sz w:val="16"/>
                <w:szCs w:val="16"/>
                <w:lang w:val="pt-PT"/>
              </w:rPr>
              <w:t>MMD</w:t>
            </w:r>
          </w:p>
        </w:tc>
        <w:tc>
          <w:tcPr>
            <w:tcW w:w="2410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Submission of the report on the assessment of model and website</w:t>
            </w:r>
          </w:p>
        </w:tc>
        <w:tc>
          <w:tcPr>
            <w:tcW w:w="992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/</w:t>
            </w:r>
          </w:p>
        </w:tc>
        <w:tc>
          <w:tcPr>
            <w:tcW w:w="85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/</w:t>
            </w:r>
          </w:p>
        </w:tc>
        <w:tc>
          <w:tcPr>
            <w:tcW w:w="1276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MS Mincho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Zhang </w:t>
            </w:r>
            <w:proofErr w:type="spellStart"/>
            <w:r w:rsidRPr="00A90C36">
              <w:rPr>
                <w:rFonts w:ascii="Cambria" w:eastAsia="SimSun" w:hAnsi="Cambria"/>
                <w:sz w:val="16"/>
                <w:szCs w:val="16"/>
              </w:rPr>
              <w:t>Zhongcheng</w:t>
            </w:r>
            <w:proofErr w:type="spellEnd"/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(CMA)</w:t>
            </w:r>
          </w:p>
        </w:tc>
        <w:tc>
          <w:tcPr>
            <w:tcW w:w="1275" w:type="dxa"/>
            <w:vAlign w:val="center"/>
          </w:tcPr>
          <w:p w:rsidR="00722260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>
              <w:rPr>
                <w:rFonts w:ascii="Cambria" w:eastAsia="SimSun" w:hAnsi="Cambria" w:hint="eastAsia"/>
                <w:sz w:val="16"/>
                <w:szCs w:val="16"/>
              </w:rPr>
              <w:t>(a) Yes</w:t>
            </w:r>
          </w:p>
          <w:p w:rsidR="00722260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>
              <w:rPr>
                <w:rFonts w:ascii="Cambria" w:eastAsia="SimSun" w:hAnsi="Cambria" w:hint="eastAsia"/>
                <w:sz w:val="16"/>
                <w:szCs w:val="16"/>
              </w:rPr>
              <w:t>(b) Yes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>
              <w:rPr>
                <w:rFonts w:ascii="Cambria" w:eastAsia="SimSun" w:hAnsi="Cambria" w:hint="eastAsia"/>
                <w:sz w:val="16"/>
                <w:szCs w:val="16"/>
              </w:rPr>
              <w:t>(c) Yes</w:t>
            </w:r>
          </w:p>
        </w:tc>
      </w:tr>
      <w:tr w:rsidR="00722260" w:rsidRPr="00EC09C9" w:rsidTr="007E2D28">
        <w:trPr>
          <w:trHeight w:val="1751"/>
        </w:trPr>
        <w:tc>
          <w:tcPr>
            <w:tcW w:w="74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KRA1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KRA2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KRA6</w:t>
            </w:r>
          </w:p>
        </w:tc>
        <w:tc>
          <w:tcPr>
            <w:tcW w:w="807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11</w:t>
            </w:r>
          </w:p>
        </w:tc>
        <w:tc>
          <w:tcPr>
            <w:tcW w:w="1559" w:type="dxa"/>
            <w:vAlign w:val="center"/>
          </w:tcPr>
          <w:p w:rsidR="00722260" w:rsidRPr="00A90C36" w:rsidRDefault="00722260" w:rsidP="007E2D28">
            <w:pPr>
              <w:tabs>
                <w:tab w:val="num" w:pos="720"/>
              </w:tabs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Development of web-based typhoon seasonal prediction system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722260" w:rsidRDefault="00722260" w:rsidP="007E2D28">
            <w:pPr>
              <w:pStyle w:val="ListParagraph"/>
              <w:numPr>
                <w:ilvl w:val="0"/>
                <w:numId w:val="13"/>
              </w:numPr>
              <w:spacing w:line="200" w:lineRule="exact"/>
              <w:rPr>
                <w:rFonts w:ascii="Cambria" w:eastAsia="SimSun" w:hAnsi="Cambria"/>
                <w:bCs/>
                <w:sz w:val="16"/>
                <w:szCs w:val="16"/>
              </w:rPr>
            </w:pPr>
            <w:r w:rsidRPr="0056598B">
              <w:rPr>
                <w:rFonts w:ascii="Cambria" w:eastAsia="SimSun" w:hAnsi="Cambria"/>
                <w:bCs/>
                <w:sz w:val="16"/>
                <w:szCs w:val="16"/>
              </w:rPr>
              <w:t>Development of web portal for typhoon seasonal prediction</w:t>
            </w:r>
          </w:p>
          <w:p w:rsidR="00722260" w:rsidRPr="0056598B" w:rsidRDefault="00722260" w:rsidP="007E2D28">
            <w:pPr>
              <w:pStyle w:val="ListParagraph"/>
              <w:numPr>
                <w:ilvl w:val="0"/>
                <w:numId w:val="13"/>
              </w:numPr>
              <w:spacing w:line="200" w:lineRule="exact"/>
              <w:rPr>
                <w:rFonts w:ascii="Cambria" w:eastAsia="SimSun" w:hAnsi="Cambria"/>
                <w:sz w:val="16"/>
                <w:szCs w:val="16"/>
              </w:rPr>
            </w:pPr>
            <w:r w:rsidRPr="0056598B">
              <w:rPr>
                <w:rFonts w:ascii="Cambria" w:eastAsia="SimSun" w:hAnsi="Cambria"/>
                <w:bCs/>
                <w:sz w:val="16"/>
                <w:szCs w:val="16"/>
              </w:rPr>
              <w:t>Providing typhoon seasonal prediction results to members through web-based portal page together with the participating members’ results</w:t>
            </w:r>
          </w:p>
        </w:tc>
        <w:tc>
          <w:tcPr>
            <w:tcW w:w="95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722260" w:rsidRPr="00A90C36" w:rsidRDefault="00722260" w:rsidP="00782E5C">
            <w:pPr>
              <w:spacing w:line="200" w:lineRule="exact"/>
              <w:ind w:left="1" w:rightChars="-25" w:right="-60"/>
              <w:contextualSpacing/>
              <w:rPr>
                <w:rFonts w:ascii="Cambria" w:eastAsia="SimSun" w:hAnsi="Cambria"/>
                <w:bCs/>
                <w:sz w:val="16"/>
                <w:szCs w:val="16"/>
                <w:lang w:val="pt-PT"/>
              </w:rPr>
            </w:pPr>
            <w:r w:rsidRPr="00A90C36">
              <w:rPr>
                <w:rFonts w:ascii="Cambria" w:eastAsia="SimSun" w:hAnsi="Cambria"/>
                <w:bCs/>
                <w:sz w:val="16"/>
                <w:szCs w:val="16"/>
                <w:lang w:val="pt-PT"/>
              </w:rPr>
              <w:t>KMA, CMA</w:t>
            </w:r>
          </w:p>
          <w:p w:rsidR="00722260" w:rsidRPr="00A90C36" w:rsidRDefault="00722260" w:rsidP="00782E5C">
            <w:pPr>
              <w:spacing w:line="200" w:lineRule="exact"/>
              <w:ind w:left="1" w:rightChars="-25" w:right="-60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bCs/>
                <w:sz w:val="16"/>
                <w:szCs w:val="16"/>
                <w:lang w:val="pt-PT"/>
              </w:rPr>
              <w:t>Members</w:t>
            </w:r>
          </w:p>
          <w:p w:rsidR="00722260" w:rsidRPr="00A90C36" w:rsidRDefault="00722260" w:rsidP="00782E5C">
            <w:pPr>
              <w:spacing w:line="200" w:lineRule="exact"/>
              <w:ind w:left="1" w:rightChars="-25" w:right="-60"/>
              <w:contextualSpacing/>
              <w:rPr>
                <w:rFonts w:ascii="Cambria" w:eastAsia="SimSun" w:hAnsi="Cambri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722260" w:rsidRPr="00A90C36" w:rsidRDefault="00722260" w:rsidP="007E2D28">
            <w:pPr>
              <w:tabs>
                <w:tab w:val="num" w:pos="720"/>
              </w:tabs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Submission of the report on assessment of seasonal prediction models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/</w:t>
            </w:r>
          </w:p>
        </w:tc>
        <w:tc>
          <w:tcPr>
            <w:tcW w:w="85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/</w:t>
            </w:r>
          </w:p>
        </w:tc>
        <w:tc>
          <w:tcPr>
            <w:tcW w:w="1276" w:type="dxa"/>
            <w:vAlign w:val="center"/>
          </w:tcPr>
          <w:p w:rsidR="00722260" w:rsidRPr="00A90C36" w:rsidRDefault="00722260" w:rsidP="007E2D28">
            <w:pPr>
              <w:tabs>
                <w:tab w:val="num" w:pos="720"/>
              </w:tabs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proofErr w:type="spellStart"/>
            <w:r w:rsidRPr="00A90C36">
              <w:rPr>
                <w:rFonts w:ascii="Cambria" w:eastAsia="SimSun" w:hAnsi="Cambria"/>
                <w:sz w:val="16"/>
                <w:szCs w:val="16"/>
              </w:rPr>
              <w:t>Sangwook</w:t>
            </w:r>
            <w:proofErr w:type="spellEnd"/>
            <w:r w:rsidRPr="00A90C36">
              <w:rPr>
                <w:rFonts w:ascii="Cambria" w:eastAsia="SimSun" w:hAnsi="Cambria"/>
                <w:sz w:val="16"/>
                <w:szCs w:val="16"/>
              </w:rPr>
              <w:t xml:space="preserve"> Park (KMA)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722260" w:rsidRDefault="00722260" w:rsidP="007E2D28">
            <w:pPr>
              <w:tabs>
                <w:tab w:val="num" w:pos="720"/>
              </w:tabs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>
              <w:rPr>
                <w:rFonts w:ascii="Cambria" w:eastAsia="SimSun" w:hAnsi="Cambria"/>
                <w:sz w:val="16"/>
                <w:szCs w:val="16"/>
              </w:rPr>
              <w:t>(a) Yes</w:t>
            </w:r>
          </w:p>
          <w:p w:rsidR="00722260" w:rsidRPr="00A90C36" w:rsidRDefault="00722260" w:rsidP="007E2D28">
            <w:pPr>
              <w:tabs>
                <w:tab w:val="num" w:pos="720"/>
              </w:tabs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>
              <w:rPr>
                <w:rFonts w:ascii="Cambria" w:eastAsia="SimSun" w:hAnsi="Cambria"/>
                <w:sz w:val="16"/>
                <w:szCs w:val="16"/>
              </w:rPr>
              <w:t>(b) Yes</w:t>
            </w:r>
          </w:p>
        </w:tc>
      </w:tr>
      <w:tr w:rsidR="00722260" w:rsidRPr="00EC09C9" w:rsidTr="007E2D28">
        <w:trPr>
          <w:trHeight w:val="1751"/>
        </w:trPr>
        <w:tc>
          <w:tcPr>
            <w:tcW w:w="74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KRA1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KRA2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hAnsi="Cambria"/>
                <w:sz w:val="16"/>
                <w:szCs w:val="16"/>
              </w:rPr>
            </w:pPr>
            <w:r w:rsidRPr="00A90C36">
              <w:rPr>
                <w:rFonts w:ascii="Cambria" w:hAnsi="Cambria"/>
                <w:sz w:val="16"/>
                <w:szCs w:val="16"/>
              </w:rPr>
              <w:t>KRA6</w:t>
            </w:r>
          </w:p>
        </w:tc>
        <w:tc>
          <w:tcPr>
            <w:tcW w:w="807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jc w:val="center"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12</w:t>
            </w:r>
          </w:p>
        </w:tc>
        <w:tc>
          <w:tcPr>
            <w:tcW w:w="1559" w:type="dxa"/>
            <w:vAlign w:val="center"/>
          </w:tcPr>
          <w:p w:rsidR="00722260" w:rsidRPr="00A90C36" w:rsidRDefault="00722260" w:rsidP="007E2D28">
            <w:pPr>
              <w:tabs>
                <w:tab w:val="num" w:pos="720"/>
              </w:tabs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Improvement of severe weather forecasting and interaction with user communities</w:t>
            </w:r>
          </w:p>
          <w:p w:rsidR="00722260" w:rsidRPr="00A90C36" w:rsidRDefault="00722260" w:rsidP="007E2D28">
            <w:pPr>
              <w:tabs>
                <w:tab w:val="num" w:pos="720"/>
              </w:tabs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722260" w:rsidRPr="00A90C36" w:rsidRDefault="00722260" w:rsidP="007E2D28">
            <w:pPr>
              <w:tabs>
                <w:tab w:val="num" w:pos="720"/>
              </w:tabs>
              <w:spacing w:line="200" w:lineRule="exact"/>
              <w:contextualSpacing/>
              <w:rPr>
                <w:rFonts w:ascii="Cambria" w:eastAsia="SimSun" w:hAnsi="Cambria"/>
                <w:bCs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bCs/>
                <w:sz w:val="16"/>
                <w:szCs w:val="16"/>
              </w:rPr>
              <w:t>Development of collaborative relationship with WMO severe weather forecast demonstration project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b/>
                <w:bCs/>
                <w:sz w:val="16"/>
                <w:szCs w:val="16"/>
              </w:rPr>
            </w:pPr>
          </w:p>
        </w:tc>
        <w:tc>
          <w:tcPr>
            <w:tcW w:w="95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WGH,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WGDRR,</w:t>
            </w:r>
          </w:p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TRCG</w:t>
            </w:r>
          </w:p>
        </w:tc>
        <w:tc>
          <w:tcPr>
            <w:tcW w:w="1096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2-4</w:t>
            </w:r>
          </w:p>
        </w:tc>
        <w:tc>
          <w:tcPr>
            <w:tcW w:w="1275" w:type="dxa"/>
            <w:vAlign w:val="center"/>
          </w:tcPr>
          <w:p w:rsidR="00722260" w:rsidRDefault="00722260" w:rsidP="00782E5C">
            <w:pPr>
              <w:spacing w:line="200" w:lineRule="exact"/>
              <w:ind w:left="1" w:rightChars="-25" w:right="-60"/>
              <w:contextualSpacing/>
              <w:rPr>
                <w:rFonts w:ascii="Cambria" w:eastAsia="SimSun" w:hAnsi="Cambria"/>
                <w:bCs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bCs/>
                <w:sz w:val="16"/>
                <w:szCs w:val="16"/>
              </w:rPr>
              <w:t>Vie</w:t>
            </w:r>
            <w:r>
              <w:rPr>
                <w:rFonts w:ascii="Cambria" w:eastAsia="SimSun" w:hAnsi="Cambria"/>
                <w:bCs/>
                <w:sz w:val="16"/>
                <w:szCs w:val="16"/>
              </w:rPr>
              <w:t>t Nam, Cambodia, Lao, Thailand,</w:t>
            </w:r>
          </w:p>
          <w:p w:rsidR="00722260" w:rsidRPr="00A90C36" w:rsidRDefault="00722260" w:rsidP="00782E5C">
            <w:pPr>
              <w:spacing w:line="200" w:lineRule="exact"/>
              <w:ind w:left="1" w:rightChars="-25" w:right="-60"/>
              <w:contextualSpacing/>
              <w:rPr>
                <w:rFonts w:ascii="Cambria" w:eastAsia="SimSun" w:hAnsi="Cambria"/>
                <w:bCs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bCs/>
                <w:sz w:val="16"/>
                <w:szCs w:val="16"/>
              </w:rPr>
              <w:t>WMO</w:t>
            </w:r>
          </w:p>
        </w:tc>
        <w:tc>
          <w:tcPr>
            <w:tcW w:w="2410" w:type="dxa"/>
            <w:vAlign w:val="center"/>
          </w:tcPr>
          <w:p w:rsidR="00722260" w:rsidRPr="00A90C36" w:rsidRDefault="00722260" w:rsidP="007E2D28">
            <w:pPr>
              <w:tabs>
                <w:tab w:val="num" w:pos="720"/>
              </w:tabs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Progress report</w:t>
            </w:r>
          </w:p>
          <w:p w:rsidR="00722260" w:rsidRPr="00A90C36" w:rsidRDefault="00722260" w:rsidP="007E2D28">
            <w:pPr>
              <w:tabs>
                <w:tab w:val="num" w:pos="720"/>
              </w:tabs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/</w:t>
            </w:r>
          </w:p>
        </w:tc>
        <w:tc>
          <w:tcPr>
            <w:tcW w:w="851" w:type="dxa"/>
            <w:vAlign w:val="center"/>
          </w:tcPr>
          <w:p w:rsidR="00722260" w:rsidRPr="00A90C36" w:rsidRDefault="00722260" w:rsidP="007E2D28">
            <w:pPr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/</w:t>
            </w:r>
          </w:p>
        </w:tc>
        <w:tc>
          <w:tcPr>
            <w:tcW w:w="1276" w:type="dxa"/>
            <w:vAlign w:val="center"/>
          </w:tcPr>
          <w:p w:rsidR="00722260" w:rsidRPr="00A90C36" w:rsidRDefault="00722260" w:rsidP="007E2D28">
            <w:pPr>
              <w:tabs>
                <w:tab w:val="num" w:pos="720"/>
              </w:tabs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 w:rsidRPr="00A90C36">
              <w:rPr>
                <w:rFonts w:ascii="Cambria" w:eastAsia="SimSun" w:hAnsi="Cambria"/>
                <w:sz w:val="16"/>
                <w:szCs w:val="16"/>
              </w:rPr>
              <w:t>NHMS of Viet Nam</w:t>
            </w:r>
          </w:p>
        </w:tc>
        <w:tc>
          <w:tcPr>
            <w:tcW w:w="1275" w:type="dxa"/>
            <w:vAlign w:val="center"/>
          </w:tcPr>
          <w:p w:rsidR="00722260" w:rsidRPr="00A90C36" w:rsidRDefault="00722260" w:rsidP="007E2D28">
            <w:pPr>
              <w:tabs>
                <w:tab w:val="num" w:pos="720"/>
              </w:tabs>
              <w:spacing w:line="200" w:lineRule="exact"/>
              <w:contextualSpacing/>
              <w:rPr>
                <w:rFonts w:ascii="Cambria" w:eastAsia="SimSun" w:hAnsi="Cambria"/>
                <w:sz w:val="16"/>
                <w:szCs w:val="16"/>
              </w:rPr>
            </w:pPr>
            <w:r>
              <w:rPr>
                <w:rFonts w:ascii="Cambria" w:eastAsia="SimSun" w:hAnsi="Cambria" w:hint="eastAsia"/>
                <w:sz w:val="16"/>
                <w:szCs w:val="16"/>
              </w:rPr>
              <w:t>Yes</w:t>
            </w:r>
          </w:p>
        </w:tc>
      </w:tr>
    </w:tbl>
    <w:p w:rsidR="00722260" w:rsidRPr="00EC09C9" w:rsidRDefault="00722260" w:rsidP="00722260">
      <w:pPr>
        <w:rPr>
          <w:rFonts w:ascii="Cambria" w:hAnsi="Cambria"/>
          <w:sz w:val="20"/>
        </w:rPr>
      </w:pPr>
    </w:p>
    <w:p w:rsidR="007E2D28" w:rsidRDefault="007E2D28"/>
    <w:p w:rsidR="00782E5C" w:rsidRDefault="00782E5C"/>
    <w:p w:rsidR="00782E5C" w:rsidRDefault="00782E5C"/>
    <w:p w:rsidR="00782E5C" w:rsidRDefault="00782E5C"/>
    <w:p w:rsidR="00782E5C" w:rsidRDefault="00782E5C"/>
    <w:p w:rsidR="00782E5C" w:rsidRDefault="00782E5C"/>
    <w:p w:rsidR="00782E5C" w:rsidRDefault="00782E5C"/>
    <w:p w:rsidR="00782E5C" w:rsidRPr="00583120" w:rsidRDefault="00782E5C" w:rsidP="00782E5C">
      <w:pPr>
        <w:rPr>
          <w:rFonts w:eastAsia="SimSun"/>
          <w:b/>
          <w:u w:val="single"/>
          <w:lang w:eastAsia="zh-CN"/>
        </w:rPr>
      </w:pPr>
      <w:r w:rsidRPr="00E63041">
        <w:rPr>
          <w:b/>
          <w:snapToGrid w:val="0"/>
          <w:u w:val="single"/>
        </w:rPr>
        <w:t xml:space="preserve">WORKING GROUP on HYDROLOGY (WGH) - </w:t>
      </w:r>
      <w:r w:rsidRPr="00E63041">
        <w:rPr>
          <w:b/>
          <w:u w:val="single"/>
        </w:rPr>
        <w:t>AOP 2012</w:t>
      </w:r>
      <w:r w:rsidRPr="00583120">
        <w:rPr>
          <w:rFonts w:eastAsia="SimSun" w:hint="eastAsia"/>
          <w:b/>
          <w:u w:val="single"/>
          <w:lang w:eastAsia="zh-CN"/>
        </w:rPr>
        <w:t>Implementation Status</w:t>
      </w:r>
    </w:p>
    <w:p w:rsidR="00782E5C" w:rsidRPr="006B6D38" w:rsidRDefault="00782E5C" w:rsidP="00782E5C">
      <w:pPr>
        <w:rPr>
          <w:rFonts w:eastAsia="SimSun"/>
          <w:b/>
          <w:u w:val="single"/>
          <w:lang w:eastAsia="zh-CN"/>
        </w:rPr>
      </w:pPr>
    </w:p>
    <w:tbl>
      <w:tblPr>
        <w:tblW w:w="15062" w:type="dxa"/>
        <w:tblInd w:w="9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2"/>
        <w:gridCol w:w="960"/>
        <w:gridCol w:w="1560"/>
        <w:gridCol w:w="2040"/>
        <w:gridCol w:w="840"/>
        <w:gridCol w:w="1170"/>
        <w:gridCol w:w="1080"/>
        <w:gridCol w:w="1260"/>
        <w:gridCol w:w="2340"/>
        <w:gridCol w:w="1172"/>
        <w:gridCol w:w="808"/>
        <w:gridCol w:w="1170"/>
      </w:tblGrid>
      <w:tr w:rsidR="00782E5C" w:rsidRPr="007E2D28" w:rsidTr="0091514A">
        <w:trPr>
          <w:trHeight w:val="816"/>
          <w:tblHeader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b/>
                <w:sz w:val="16"/>
                <w:szCs w:val="16"/>
                <w:lang w:eastAsia="zh-CN"/>
              </w:rPr>
              <w:t>SP's KRA and SG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b/>
                <w:sz w:val="16"/>
                <w:szCs w:val="16"/>
                <w:lang w:eastAsia="zh-CN"/>
              </w:rPr>
              <w:t>Objective Number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b/>
                <w:sz w:val="16"/>
                <w:szCs w:val="16"/>
                <w:lang w:eastAsia="zh-CN"/>
              </w:rPr>
              <w:t>Objective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b/>
                <w:sz w:val="16"/>
                <w:szCs w:val="16"/>
                <w:lang w:eastAsia="zh-CN"/>
              </w:rPr>
              <w:t>Action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b/>
                <w:sz w:val="16"/>
                <w:szCs w:val="16"/>
                <w:lang w:eastAsia="zh-CN"/>
              </w:rPr>
              <w:t>Other WGs Involved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b/>
                <w:sz w:val="16"/>
                <w:szCs w:val="16"/>
                <w:lang w:eastAsia="zh-CN"/>
              </w:rPr>
              <w:t>TCS Responsibility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b/>
                <w:sz w:val="16"/>
                <w:szCs w:val="16"/>
                <w:lang w:eastAsia="zh-CN"/>
              </w:rPr>
              <w:t>Expected Quarter Completed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b/>
                <w:sz w:val="16"/>
                <w:szCs w:val="16"/>
                <w:lang w:eastAsia="zh-CN"/>
              </w:rPr>
              <w:t>Other Organizations Involved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b/>
                <w:bCs/>
                <w:sz w:val="16"/>
                <w:szCs w:val="16"/>
                <w:lang w:eastAsia="zh-CN"/>
              </w:rPr>
              <w:t>Success Indicators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b/>
                <w:sz w:val="16"/>
                <w:szCs w:val="16"/>
                <w:lang w:eastAsia="zh-CN"/>
              </w:rPr>
              <w:t>Funding Required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b/>
                <w:sz w:val="16"/>
                <w:szCs w:val="16"/>
                <w:lang w:eastAsia="zh-CN"/>
              </w:rPr>
              <w:t>Funding Sources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spacing w:line="200" w:lineRule="exact"/>
              <w:contextualSpacing/>
              <w:jc w:val="center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b/>
                <w:sz w:val="16"/>
                <w:szCs w:val="16"/>
                <w:lang w:eastAsia="zh-CN"/>
              </w:rPr>
              <w:t>Completed –</w:t>
            </w:r>
          </w:p>
          <w:p w:rsidR="00782E5C" w:rsidRPr="007E2D28" w:rsidRDefault="00782E5C" w:rsidP="007E2D28">
            <w:pPr>
              <w:jc w:val="center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b/>
                <w:sz w:val="16"/>
                <w:szCs w:val="16"/>
                <w:lang w:eastAsia="zh-CN"/>
              </w:rPr>
              <w:t>Yes or No</w:t>
            </w:r>
          </w:p>
        </w:tc>
      </w:tr>
      <w:tr w:rsidR="00782E5C" w:rsidRPr="00E63041" w:rsidTr="0091514A">
        <w:trPr>
          <w:trHeight w:val="5099"/>
        </w:trPr>
        <w:tc>
          <w:tcPr>
            <w:tcW w:w="6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cs="Arial"/>
                <w:sz w:val="16"/>
                <w:szCs w:val="16"/>
                <w:lang w:val="pt-PT" w:eastAsia="zh-CN"/>
              </w:rPr>
            </w:pPr>
            <w:r w:rsidRPr="007E2D28">
              <w:rPr>
                <w:rFonts w:cs="Arial"/>
                <w:sz w:val="16"/>
                <w:szCs w:val="16"/>
                <w:lang w:val="pt-PT" w:eastAsia="zh-CN"/>
              </w:rPr>
              <w:t>KRA 1  SG 1  KRA 2  SG 2  KRA 4  SG 4a  KRA 5  SG 5b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 xml:space="preserve">Projects on Urban Flood Risk Management in TC Region 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tabs>
                <w:tab w:val="num" w:pos="960"/>
              </w:tabs>
              <w:ind w:left="122" w:hanging="122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a)Initiate developing OSUFFIM in case the STDF of Macao, China approved the proposal;</w:t>
            </w:r>
          </w:p>
          <w:p w:rsidR="00782E5C" w:rsidRPr="007E2D28" w:rsidRDefault="00782E5C" w:rsidP="007E2D28">
            <w:pPr>
              <w:tabs>
                <w:tab w:val="num" w:pos="960"/>
              </w:tabs>
              <w:ind w:left="122" w:hanging="122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b)case Study on QPE/PQF Application in UFRM in cooperation with WGM;</w:t>
            </w:r>
          </w:p>
          <w:p w:rsidR="00782E5C" w:rsidRPr="007E2D28" w:rsidRDefault="00782E5C" w:rsidP="007E2D28">
            <w:pPr>
              <w:tabs>
                <w:tab w:val="num" w:pos="960"/>
              </w:tabs>
              <w:ind w:left="122" w:hanging="122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c)Continue to conduct</w:t>
            </w:r>
            <w:r w:rsidR="007E2D28" w:rsidRPr="007E2D28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7E2D28">
              <w:rPr>
                <w:rFonts w:cs="Arial"/>
                <w:sz w:val="16"/>
                <w:szCs w:val="16"/>
                <w:lang w:eastAsia="zh-CN"/>
              </w:rPr>
              <w:t xml:space="preserve">case Study on SSWS Application in UFRM; </w:t>
            </w:r>
          </w:p>
          <w:p w:rsidR="00782E5C" w:rsidRPr="007E2D28" w:rsidRDefault="00782E5C" w:rsidP="007E2D28">
            <w:pPr>
              <w:tabs>
                <w:tab w:val="num" w:pos="960"/>
              </w:tabs>
              <w:ind w:left="122" w:hanging="122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d)Continue to conduct</w:t>
            </w:r>
            <w:r w:rsidR="007E2D28" w:rsidRPr="007E2D28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7E2D28">
              <w:rPr>
                <w:rFonts w:cs="Arial"/>
                <w:sz w:val="16"/>
                <w:szCs w:val="16"/>
                <w:lang w:eastAsia="zh-CN"/>
              </w:rPr>
              <w:t>pilot study in Pilot cities;</w:t>
            </w:r>
          </w:p>
          <w:p w:rsidR="00782E5C" w:rsidRPr="007E2D28" w:rsidRDefault="00782E5C" w:rsidP="007E2D28">
            <w:pPr>
              <w:tabs>
                <w:tab w:val="num" w:pos="960"/>
              </w:tabs>
              <w:ind w:left="122" w:hanging="122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e)Drafting UFRM Guidelines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WGM</w:t>
            </w:r>
          </w:p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WGDRR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coordination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(a)  First</w:t>
            </w:r>
            <w:r w:rsidRPr="007E2D28">
              <w:rPr>
                <w:rFonts w:cs="Arial"/>
                <w:sz w:val="16"/>
                <w:szCs w:val="16"/>
                <w:lang w:eastAsia="zh-CN"/>
              </w:rPr>
              <w:br/>
              <w:t>(b)  Second</w:t>
            </w:r>
            <w:r w:rsidRPr="007E2D28">
              <w:rPr>
                <w:rFonts w:cs="Arial"/>
                <w:sz w:val="16"/>
                <w:szCs w:val="16"/>
                <w:lang w:eastAsia="zh-CN"/>
              </w:rPr>
              <w:br/>
              <w:t>(c)  Third</w:t>
            </w:r>
            <w:r w:rsidRPr="007E2D28">
              <w:rPr>
                <w:rFonts w:cs="Arial"/>
                <w:sz w:val="16"/>
                <w:szCs w:val="16"/>
                <w:lang w:eastAsia="zh-CN"/>
              </w:rPr>
              <w:br/>
              <w:t xml:space="preserve">(d)  Fourth   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ESCAP</w:t>
            </w: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WMO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(a-1) compile the first draft and send to all drafting members ASAP, but not later than Jan. 1, 2012;</w:t>
            </w: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(a-2)UFRM guidelines drafting meeting was proposed to be held in WMO Nanjing RTC</w:t>
            </w: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(a-3) UFRM Workshop, funded by ESCAP</w:t>
            </w: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(b-1)Fund application from Macao STDF</w:t>
            </w: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(b-2)initiate developing OSUFFIM</w:t>
            </w: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(c-1)start the case study on QPE/QPF application in UFRM, in cooperation with WGM</w:t>
            </w: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(c-2)start the case study on SSWS application in UFRM</w:t>
            </w: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(c-3)continue the pilot study in pilot cities</w:t>
            </w: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(c-4)training for pilot city Members</w:t>
            </w: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(d-1)second version of UFRM guidelines</w:t>
            </w: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 xml:space="preserve"> at IWS</w:t>
            </w: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(d-2)pilot study report from related Members</w:t>
            </w: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(d-3</w:t>
            </w:r>
            <w:proofErr w:type="gramStart"/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)finalizing</w:t>
            </w:r>
            <w:proofErr w:type="gramEnd"/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 xml:space="preserve"> the Guidelines at 45</w:t>
            </w:r>
            <w:r w:rsidRPr="007E2D28">
              <w:rPr>
                <w:rFonts w:eastAsia="SimSun" w:cs="Arial"/>
                <w:sz w:val="16"/>
                <w:szCs w:val="16"/>
                <w:vertAlign w:val="superscript"/>
                <w:lang w:eastAsia="zh-CN"/>
              </w:rPr>
              <w:t>th</w:t>
            </w: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 xml:space="preserve"> Session.</w:t>
            </w:r>
          </w:p>
        </w:tc>
        <w:tc>
          <w:tcPr>
            <w:tcW w:w="1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ind w:left="102" w:hanging="102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 xml:space="preserve">(a) TCTF 10000USD for TF/PC </w:t>
            </w: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activities</w:t>
            </w:r>
          </w:p>
          <w:p w:rsidR="00782E5C" w:rsidRPr="007E2D28" w:rsidRDefault="00782E5C" w:rsidP="007E2D28">
            <w:pPr>
              <w:ind w:left="102" w:hanging="102"/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ind w:left="102" w:hanging="102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(b)Funding from STDF of  Macao, China</w:t>
            </w:r>
          </w:p>
          <w:p w:rsidR="00782E5C" w:rsidRPr="007E2D28" w:rsidRDefault="00782E5C" w:rsidP="007E2D28">
            <w:pPr>
              <w:ind w:left="102" w:hanging="102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val="pt-BR" w:eastAsia="zh-CN"/>
              </w:rPr>
            </w:pPr>
            <w:r w:rsidRPr="007E2D28">
              <w:rPr>
                <w:rFonts w:cs="Arial"/>
                <w:sz w:val="16"/>
                <w:szCs w:val="16"/>
                <w:lang w:val="pt-BR" w:eastAsia="zh-CN"/>
              </w:rPr>
              <w:t>potential ESCAP, WMO, ADB, JICA, KOICA, Macao STDF;</w:t>
            </w:r>
          </w:p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val="pt-BR" w:eastAsia="zh-CN"/>
              </w:rPr>
            </w:pPr>
            <w:r w:rsidRPr="007E2D28">
              <w:rPr>
                <w:rFonts w:cs="Arial"/>
                <w:sz w:val="16"/>
                <w:szCs w:val="16"/>
                <w:lang w:val="pt-BR" w:eastAsia="zh-CN"/>
              </w:rPr>
              <w:t>etc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 xml:space="preserve">(a-1) 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>YES</w:t>
            </w: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 xml:space="preserve">(a-2) 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>YES</w:t>
            </w: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(a-3)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 xml:space="preserve"> YES</w:t>
            </w: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(b-1)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 xml:space="preserve"> YES</w:t>
            </w: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(b-2)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 xml:space="preserve"> YES</w:t>
            </w: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 xml:space="preserve">(c-1) 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>YES</w:t>
            </w: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 xml:space="preserve">(c-2) 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>YES</w:t>
            </w: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 xml:space="preserve">(c-3) 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>YES</w:t>
            </w: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 xml:space="preserve">(c-4) 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>YES</w:t>
            </w: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(d-1)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 xml:space="preserve"> YES</w:t>
            </w: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(d-2)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 xml:space="preserve"> YES</w:t>
            </w:r>
          </w:p>
          <w:p w:rsidR="00782E5C" w:rsidRPr="007E2D28" w:rsidRDefault="00782E5C" w:rsidP="007E2D28">
            <w:pPr>
              <w:tabs>
                <w:tab w:val="num" w:pos="851"/>
              </w:tabs>
              <w:ind w:left="185" w:hanging="185"/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(d-3)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 xml:space="preserve"> YES</w:t>
            </w:r>
          </w:p>
        </w:tc>
      </w:tr>
      <w:tr w:rsidR="00782E5C" w:rsidRPr="00E63041" w:rsidTr="0091514A">
        <w:trPr>
          <w:trHeight w:val="1583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cs="Arial"/>
                <w:sz w:val="16"/>
                <w:szCs w:val="16"/>
                <w:lang w:val="pt-BR" w:eastAsia="zh-CN"/>
              </w:rPr>
            </w:pPr>
            <w:r w:rsidRPr="007E2D28">
              <w:rPr>
                <w:rFonts w:cs="Arial"/>
                <w:sz w:val="16"/>
                <w:szCs w:val="16"/>
                <w:lang w:val="pt-BR" w:eastAsia="zh-CN"/>
              </w:rPr>
              <w:t>KRA 1  SG 1  KRA 2  SG 2  KRA 4  SG 4a  KRA 5  SG 6b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Assessment System of Flood Control Measures on Socio-economic Impacts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E2D28">
              <w:rPr>
                <w:rFonts w:eastAsia="Malgun Gothic" w:cs="Arial"/>
                <w:sz w:val="16"/>
                <w:szCs w:val="16"/>
                <w:lang w:eastAsia="ko-KR"/>
              </w:rPr>
              <w:t>Apply ASFCM system in TC members who want to participate in to evaluate and enhance system capability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b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b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See above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(a)  First</w:t>
            </w:r>
            <w:r w:rsidRPr="007E2D28">
              <w:rPr>
                <w:rFonts w:cs="Arial"/>
                <w:sz w:val="16"/>
                <w:szCs w:val="16"/>
                <w:lang w:eastAsia="zh-CN"/>
              </w:rPr>
              <w:br/>
              <w:t>(b)  Second</w:t>
            </w:r>
            <w:r w:rsidRPr="007E2D28">
              <w:rPr>
                <w:rFonts w:cs="Arial"/>
                <w:sz w:val="16"/>
                <w:szCs w:val="16"/>
                <w:lang w:eastAsia="zh-CN"/>
              </w:rPr>
              <w:br/>
              <w:t>(c)  Third</w:t>
            </w:r>
            <w:r w:rsidRPr="007E2D28">
              <w:rPr>
                <w:rFonts w:cs="Arial"/>
                <w:sz w:val="16"/>
                <w:szCs w:val="16"/>
                <w:lang w:eastAsia="zh-CN"/>
              </w:rPr>
              <w:br/>
              <w:t xml:space="preserve">(d)  Fourth   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ind w:left="200" w:hanging="200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</w:t>
            </w:r>
            <w:proofErr w:type="spellStart"/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a,b,c,d</w:t>
            </w:r>
            <w:proofErr w:type="spellEnd"/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 xml:space="preserve">)Drafting ASFCM </w:t>
            </w:r>
            <w:r w:rsidRPr="007E2D28">
              <w:rPr>
                <w:rFonts w:eastAsia="Malgun Gothic" w:cs="Arial"/>
                <w:sz w:val="16"/>
                <w:szCs w:val="16"/>
                <w:lang w:eastAsia="ko-KR"/>
              </w:rPr>
              <w:t>User’s manual</w:t>
            </w:r>
          </w:p>
          <w:p w:rsidR="00782E5C" w:rsidRPr="007E2D28" w:rsidRDefault="00782E5C" w:rsidP="007E2D28">
            <w:pPr>
              <w:ind w:left="200" w:hanging="200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</w:t>
            </w:r>
            <w:proofErr w:type="spellStart"/>
            <w:r w:rsidRPr="007E2D28">
              <w:rPr>
                <w:rFonts w:eastAsia="Batang" w:cs="Batang"/>
                <w:sz w:val="16"/>
                <w:szCs w:val="16"/>
                <w:lang w:eastAsia="ko-KR"/>
              </w:rPr>
              <w:t>a,</w:t>
            </w: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b</w:t>
            </w:r>
            <w:r w:rsidRPr="007E2D28">
              <w:rPr>
                <w:rFonts w:eastAsia="Malgun Gothic" w:cs="Arial"/>
                <w:sz w:val="16"/>
                <w:szCs w:val="16"/>
                <w:lang w:eastAsia="ko-KR"/>
              </w:rPr>
              <w:t>,c,d</w:t>
            </w:r>
            <w:proofErr w:type="spellEnd"/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)Apply and assess the information provided from TC members to consult the effect of the measures</w:t>
            </w:r>
          </w:p>
        </w:tc>
        <w:tc>
          <w:tcPr>
            <w:tcW w:w="1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8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eastAsia="SimSun" w:cs="Courier New"/>
                <w:sz w:val="16"/>
                <w:szCs w:val="16"/>
                <w:lang w:eastAsia="zh-CN"/>
              </w:rPr>
            </w:pPr>
            <w:r w:rsidRPr="007E2D28">
              <w:rPr>
                <w:rFonts w:cs="Courier New"/>
                <w:sz w:val="16"/>
                <w:szCs w:val="16"/>
                <w:lang w:eastAsia="zh-CN"/>
              </w:rPr>
              <w:t> </w:t>
            </w:r>
            <w:r w:rsidRPr="007E2D28">
              <w:rPr>
                <w:rFonts w:eastAsia="SimSun" w:cs="Courier New"/>
                <w:sz w:val="16"/>
                <w:szCs w:val="16"/>
                <w:lang w:eastAsia="zh-CN"/>
              </w:rPr>
              <w:t>MLTM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</w:t>
            </w:r>
            <w:proofErr w:type="spellStart"/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a,b,c,d</w:t>
            </w:r>
            <w:proofErr w:type="spellEnd"/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)</w:t>
            </w:r>
          </w:p>
          <w:p w:rsidR="00782E5C" w:rsidRPr="007E2D28" w:rsidRDefault="00782E5C" w:rsidP="007E2D28">
            <w:pPr>
              <w:rPr>
                <w:rFonts w:eastAsia="Malgun Gothic" w:cs="Arial"/>
                <w:b/>
                <w:color w:val="FF0000"/>
                <w:sz w:val="16"/>
                <w:szCs w:val="16"/>
                <w:lang w:eastAsia="ko-KR"/>
              </w:rPr>
            </w:pPr>
            <w:r w:rsidRPr="007E2D28">
              <w:rPr>
                <w:rFonts w:eastAsia="SimSun" w:cs="Arial"/>
                <w:b/>
                <w:color w:val="FF0000"/>
                <w:sz w:val="16"/>
                <w:szCs w:val="16"/>
                <w:lang w:eastAsia="zh-CN"/>
              </w:rPr>
              <w:t>ongoing</w:t>
            </w: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</w:tr>
      <w:tr w:rsidR="00782E5C" w:rsidRPr="00E63041" w:rsidTr="0091514A">
        <w:trPr>
          <w:trHeight w:val="1954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cs="Arial"/>
                <w:sz w:val="16"/>
                <w:szCs w:val="16"/>
                <w:lang w:val="sv-SE" w:eastAsia="zh-CN"/>
              </w:rPr>
            </w:pPr>
            <w:r w:rsidRPr="007E2D28">
              <w:rPr>
                <w:rFonts w:cs="Arial"/>
                <w:sz w:val="16"/>
                <w:szCs w:val="16"/>
                <w:lang w:val="sv-SE" w:eastAsia="zh-CN"/>
              </w:rPr>
              <w:lastRenderedPageBreak/>
              <w:t>KRA 1  SG 1  KRA 2  SG 2  KRA 4  SG 4a  KRA 5  SG 5b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 xml:space="preserve">Project on Hazard Mapping for sediment-related disasters  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To raise local people’s and local government's awareness for sediment-related disasters.  To separate people and their properties from high-risk areas to reduce their damages by disasters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WGDRR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See above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(a)  First</w:t>
            </w:r>
            <w:r w:rsidRPr="007E2D28">
              <w:rPr>
                <w:rFonts w:cs="Arial"/>
                <w:sz w:val="16"/>
                <w:szCs w:val="16"/>
                <w:lang w:eastAsia="zh-CN"/>
              </w:rPr>
              <w:br w:type="page"/>
            </w: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(b)  Second</w:t>
            </w: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br w:type="page"/>
              <w:t>(c)  Third</w:t>
            </w:r>
          </w:p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br w:type="page"/>
              <w:t xml:space="preserve">(d)  Fourth   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ind w:left="200" w:hanging="200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</w:t>
            </w:r>
            <w:proofErr w:type="spellStart"/>
            <w:proofErr w:type="gramStart"/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a,</w:t>
            </w:r>
            <w:proofErr w:type="gramEnd"/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b,c,d</w:t>
            </w:r>
            <w:proofErr w:type="spellEnd"/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 xml:space="preserve">) guide Members countries to make Hazard map. </w:t>
            </w:r>
          </w:p>
          <w:p w:rsidR="00782E5C" w:rsidRPr="007E2D28" w:rsidRDefault="00782E5C" w:rsidP="007E2D28">
            <w:pPr>
              <w:ind w:left="200" w:hanging="200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(b) Find requirement from TC Members.</w:t>
            </w:r>
          </w:p>
          <w:p w:rsidR="00782E5C" w:rsidRPr="007E2D28" w:rsidRDefault="00782E5C" w:rsidP="007E2D28">
            <w:pPr>
              <w:ind w:left="200" w:hanging="200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 xml:space="preserve">(d)  Workshop  to solve the Member's issues at next IWS </w:t>
            </w:r>
          </w:p>
          <w:p w:rsidR="00782E5C" w:rsidRPr="007E2D28" w:rsidRDefault="00782E5C" w:rsidP="007E2D28">
            <w:pPr>
              <w:ind w:left="200" w:hanging="200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 xml:space="preserve">(d)  Drafting the guideline to reduce damage of sediment-related disaster and to spread Japanese technique in Typhoon Committee Region. </w:t>
            </w:r>
          </w:p>
        </w:tc>
        <w:tc>
          <w:tcPr>
            <w:tcW w:w="11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 xml:space="preserve">TCTF (1)2000USD for </w:t>
            </w:r>
            <w:r w:rsidRPr="007E2D28">
              <w:rPr>
                <w:rFonts w:cs="Arial"/>
                <w:sz w:val="16"/>
                <w:szCs w:val="16"/>
              </w:rPr>
              <w:t>publishing the guideline;</w:t>
            </w:r>
          </w:p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Courier New"/>
                <w:sz w:val="16"/>
                <w:szCs w:val="16"/>
                <w:lang w:eastAsia="zh-CN"/>
              </w:rPr>
            </w:pPr>
            <w:r w:rsidRPr="007E2D28">
              <w:rPr>
                <w:rFonts w:cs="Courier New"/>
                <w:sz w:val="16"/>
                <w:szCs w:val="16"/>
                <w:lang w:eastAsia="zh-CN"/>
              </w:rPr>
              <w:t>TCTF</w:t>
            </w:r>
          </w:p>
          <w:p w:rsidR="00782E5C" w:rsidRPr="007E2D28" w:rsidRDefault="00782E5C" w:rsidP="007E2D28">
            <w:pPr>
              <w:rPr>
                <w:rFonts w:cs="Courier New"/>
                <w:sz w:val="16"/>
                <w:szCs w:val="16"/>
                <w:lang w:eastAsia="zh-CN"/>
              </w:rPr>
            </w:pPr>
            <w:r w:rsidRPr="007E2D28">
              <w:rPr>
                <w:rFonts w:cs="Courier New"/>
                <w:sz w:val="16"/>
                <w:szCs w:val="16"/>
                <w:lang w:eastAsia="zh-CN"/>
              </w:rPr>
              <w:t>NILIM</w:t>
            </w:r>
          </w:p>
          <w:p w:rsidR="00782E5C" w:rsidRPr="007E2D28" w:rsidRDefault="00782E5C" w:rsidP="007E2D28">
            <w:pPr>
              <w:rPr>
                <w:rFonts w:cs="Courier New"/>
                <w:sz w:val="16"/>
                <w:szCs w:val="16"/>
                <w:lang w:eastAsia="zh-CN"/>
              </w:rPr>
            </w:pPr>
            <w:r w:rsidRPr="007E2D28">
              <w:rPr>
                <w:rFonts w:cs="Courier New"/>
                <w:sz w:val="16"/>
                <w:szCs w:val="16"/>
                <w:lang w:eastAsia="zh-CN"/>
              </w:rPr>
              <w:t>SABO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</w:t>
            </w:r>
            <w:proofErr w:type="spellStart"/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a,b,c,d</w:t>
            </w:r>
            <w:proofErr w:type="spellEnd"/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)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 xml:space="preserve"> YES</w:t>
            </w: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(b)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>Cancelled</w:t>
            </w: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(d)</w:t>
            </w:r>
            <w:r w:rsidRPr="007E2D28">
              <w:rPr>
                <w:rFonts w:eastAsia="SimSun" w:cs="Arial"/>
                <w:b/>
                <w:color w:val="FF0000"/>
                <w:sz w:val="16"/>
                <w:szCs w:val="16"/>
                <w:lang w:eastAsia="zh-CN"/>
              </w:rPr>
              <w:t>Cancelled</w:t>
            </w: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(d)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 xml:space="preserve"> YES</w:t>
            </w:r>
          </w:p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782E5C" w:rsidRPr="00E63041" w:rsidTr="0091514A">
        <w:trPr>
          <w:trHeight w:val="3140"/>
        </w:trPr>
        <w:tc>
          <w:tcPr>
            <w:tcW w:w="66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cs="Arial"/>
                <w:sz w:val="16"/>
                <w:szCs w:val="16"/>
                <w:lang w:val="sv-SE" w:eastAsia="zh-CN"/>
              </w:rPr>
            </w:pPr>
            <w:r w:rsidRPr="007E2D28">
              <w:rPr>
                <w:rFonts w:cs="Arial"/>
                <w:sz w:val="16"/>
                <w:szCs w:val="16"/>
                <w:lang w:val="sv-SE" w:eastAsia="zh-CN"/>
              </w:rPr>
              <w:t>KRA 1  SG 1  KRA 2  SG 2  KRA 4  SG 4a  KRA 5  SG 5b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 xml:space="preserve">Project on development and application of flood disaster preparedness indices 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WGDRR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See above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(a)  First</w:t>
            </w:r>
            <w:r w:rsidRPr="007E2D28">
              <w:rPr>
                <w:rFonts w:cs="Arial"/>
                <w:sz w:val="16"/>
                <w:szCs w:val="16"/>
                <w:lang w:eastAsia="zh-CN"/>
              </w:rPr>
              <w:br/>
              <w:t>(b)  Second</w:t>
            </w:r>
            <w:r w:rsidRPr="007E2D28">
              <w:rPr>
                <w:rFonts w:cs="Arial"/>
                <w:sz w:val="16"/>
                <w:szCs w:val="16"/>
                <w:lang w:eastAsia="zh-CN"/>
              </w:rPr>
              <w:br/>
              <w:t>(c)  Third</w:t>
            </w:r>
            <w:r w:rsidRPr="007E2D28">
              <w:rPr>
                <w:rFonts w:cs="Arial"/>
                <w:sz w:val="16"/>
                <w:szCs w:val="16"/>
                <w:lang w:eastAsia="zh-CN"/>
              </w:rPr>
              <w:br/>
              <w:t xml:space="preserve">(d)  Fourth   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ind w:left="200" w:hanging="200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(a-1) establish evaluation equation</w:t>
            </w:r>
          </w:p>
          <w:p w:rsidR="00782E5C" w:rsidRPr="007E2D28" w:rsidRDefault="00782E5C" w:rsidP="007E2D28">
            <w:pPr>
              <w:ind w:left="200" w:hanging="200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 xml:space="preserve">(a-2)conduct direct FDPI survey and feedback analyzed results to Marikina city(Philippines), </w:t>
            </w:r>
            <w:proofErr w:type="spellStart"/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UbonRachathani</w:t>
            </w:r>
            <w:proofErr w:type="spellEnd"/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 xml:space="preserve">(Thailand), and Hat </w:t>
            </w:r>
            <w:proofErr w:type="spellStart"/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Yai</w:t>
            </w:r>
            <w:proofErr w:type="spellEnd"/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(Thailand)</w:t>
            </w:r>
          </w:p>
          <w:p w:rsidR="00782E5C" w:rsidRPr="007E2D28" w:rsidRDefault="00782E5C" w:rsidP="007E2D28">
            <w:pPr>
              <w:ind w:left="160" w:hangingChars="100" w:hanging="160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(b)create multi-language FDPI and FDPI automatic self -evaluation system on the website</w:t>
            </w:r>
          </w:p>
          <w:p w:rsidR="00782E5C" w:rsidRPr="007E2D28" w:rsidRDefault="00782E5C" w:rsidP="007E2D28">
            <w:pPr>
              <w:ind w:left="200" w:hanging="200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(c)collect and compile the</w:t>
            </w:r>
          </w:p>
          <w:p w:rsidR="00782E5C" w:rsidRPr="007E2D28" w:rsidRDefault="00782E5C" w:rsidP="00782E5C">
            <w:pPr>
              <w:ind w:leftChars="75" w:left="263" w:hangingChars="52" w:hanging="83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 xml:space="preserve"> information for feedback to TC members</w:t>
            </w:r>
          </w:p>
          <w:p w:rsidR="00782E5C" w:rsidRPr="007E2D28" w:rsidRDefault="00782E5C" w:rsidP="007E2D28">
            <w:pPr>
              <w:ind w:left="200" w:hanging="200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(d)drafting and printing the final report</w:t>
            </w:r>
          </w:p>
        </w:tc>
        <w:tc>
          <w:tcPr>
            <w:tcW w:w="117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 </w:t>
            </w:r>
            <w:r w:rsidRPr="007E2D28">
              <w:rPr>
                <w:rFonts w:cs="Arial"/>
                <w:sz w:val="16"/>
                <w:szCs w:val="16"/>
              </w:rPr>
              <w:t>TCTF</w:t>
            </w:r>
          </w:p>
          <w:p w:rsidR="00782E5C" w:rsidRPr="007E2D28" w:rsidRDefault="00782E5C" w:rsidP="007E2D28">
            <w:pPr>
              <w:rPr>
                <w:rFonts w:cs="Arial"/>
                <w:sz w:val="16"/>
                <w:szCs w:val="16"/>
              </w:rPr>
            </w:pPr>
            <w:r w:rsidRPr="007E2D28">
              <w:rPr>
                <w:rFonts w:cs="Arial"/>
                <w:sz w:val="16"/>
                <w:szCs w:val="16"/>
              </w:rPr>
              <w:t>2000USDforPrinting final report</w:t>
            </w:r>
          </w:p>
        </w:tc>
        <w:tc>
          <w:tcPr>
            <w:tcW w:w="80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Courier New"/>
                <w:sz w:val="16"/>
                <w:szCs w:val="16"/>
                <w:lang w:eastAsia="zh-CN"/>
              </w:rPr>
            </w:pPr>
            <w:r w:rsidRPr="007E2D28">
              <w:rPr>
                <w:rFonts w:cs="Courier New"/>
                <w:sz w:val="16"/>
                <w:szCs w:val="16"/>
                <w:lang w:eastAsia="zh-CN"/>
              </w:rPr>
              <w:t>ICHARM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(a-1)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>YES</w:t>
            </w: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(a-2)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 xml:space="preserve"> YES</w:t>
            </w: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(b)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>Soon</w:t>
            </w: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(c)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 xml:space="preserve"> Soon</w:t>
            </w: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(d)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 xml:space="preserve"> Soon</w:t>
            </w:r>
          </w:p>
        </w:tc>
      </w:tr>
      <w:tr w:rsidR="00782E5C" w:rsidRPr="00E63041" w:rsidTr="0091514A">
        <w:trPr>
          <w:trHeight w:val="1690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cs="Arial"/>
                <w:sz w:val="16"/>
                <w:szCs w:val="16"/>
                <w:lang w:val="pt-PT" w:eastAsia="zh-CN"/>
              </w:rPr>
            </w:pPr>
            <w:r w:rsidRPr="007E2D28">
              <w:rPr>
                <w:rFonts w:cs="Arial"/>
                <w:sz w:val="16"/>
                <w:szCs w:val="16"/>
                <w:lang w:val="pt-PT" w:eastAsia="zh-CN"/>
              </w:rPr>
              <w:t>RA1, SG1</w:t>
            </w:r>
          </w:p>
          <w:p w:rsidR="00782E5C" w:rsidRPr="007E2D28" w:rsidRDefault="00782E5C" w:rsidP="007E2D28">
            <w:pPr>
              <w:jc w:val="center"/>
              <w:rPr>
                <w:rFonts w:cs="Arial"/>
                <w:sz w:val="16"/>
                <w:szCs w:val="16"/>
                <w:lang w:val="pt-PT" w:eastAsia="zh-CN"/>
              </w:rPr>
            </w:pPr>
            <w:r w:rsidRPr="007E2D28">
              <w:rPr>
                <w:rFonts w:cs="Arial"/>
                <w:sz w:val="16"/>
                <w:szCs w:val="16"/>
                <w:lang w:val="pt-PT" w:eastAsia="zh-CN"/>
              </w:rPr>
              <w:t>KRA2,</w:t>
            </w:r>
          </w:p>
          <w:p w:rsidR="00782E5C" w:rsidRPr="007E2D28" w:rsidRDefault="00782E5C" w:rsidP="007E2D28">
            <w:pPr>
              <w:jc w:val="center"/>
              <w:rPr>
                <w:rFonts w:cs="Arial"/>
                <w:sz w:val="16"/>
                <w:szCs w:val="16"/>
                <w:lang w:val="pt-PT" w:eastAsia="zh-CN"/>
              </w:rPr>
            </w:pPr>
            <w:r w:rsidRPr="007E2D28">
              <w:rPr>
                <w:rFonts w:cs="Arial"/>
                <w:sz w:val="16"/>
                <w:szCs w:val="16"/>
                <w:lang w:val="pt-PT" w:eastAsia="zh-CN"/>
              </w:rPr>
              <w:t>SG2</w:t>
            </w:r>
          </w:p>
          <w:p w:rsidR="00782E5C" w:rsidRPr="007E2D28" w:rsidRDefault="00782E5C" w:rsidP="007E2D28">
            <w:pPr>
              <w:jc w:val="center"/>
              <w:rPr>
                <w:rFonts w:cs="Arial"/>
                <w:sz w:val="16"/>
                <w:szCs w:val="16"/>
                <w:lang w:val="pt-PT" w:eastAsia="zh-CN"/>
              </w:rPr>
            </w:pPr>
            <w:r w:rsidRPr="007E2D28">
              <w:rPr>
                <w:rFonts w:cs="Arial"/>
                <w:sz w:val="16"/>
                <w:szCs w:val="16"/>
                <w:lang w:val="pt-PT" w:eastAsia="zh-CN"/>
              </w:rPr>
              <w:t>KRA4</w:t>
            </w:r>
          </w:p>
          <w:p w:rsidR="00782E5C" w:rsidRPr="007E2D28" w:rsidRDefault="00782E5C" w:rsidP="007E2D28">
            <w:pPr>
              <w:jc w:val="center"/>
              <w:rPr>
                <w:rFonts w:cs="Arial"/>
                <w:sz w:val="16"/>
                <w:szCs w:val="16"/>
                <w:lang w:val="pt-PT" w:eastAsia="zh-CN"/>
              </w:rPr>
            </w:pPr>
            <w:r w:rsidRPr="007E2D28">
              <w:rPr>
                <w:rFonts w:cs="Arial"/>
                <w:sz w:val="16"/>
                <w:szCs w:val="16"/>
                <w:lang w:val="pt-PT" w:eastAsia="zh-CN"/>
              </w:rPr>
              <w:t>SG 4a,   KRA5,</w:t>
            </w:r>
          </w:p>
          <w:p w:rsidR="00782E5C" w:rsidRPr="007E2D28" w:rsidRDefault="00782E5C" w:rsidP="007E2D28">
            <w:pPr>
              <w:jc w:val="center"/>
              <w:rPr>
                <w:rFonts w:cs="Arial"/>
                <w:b/>
                <w:bCs/>
                <w:sz w:val="16"/>
                <w:szCs w:val="16"/>
                <w:lang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SG 5b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Project on the utilization of Satellite-based information for Typhoon-related disaster management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WGM,   WGDRR, TRCG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See above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(a)  First</w:t>
            </w:r>
            <w:r w:rsidRPr="007E2D28">
              <w:rPr>
                <w:rFonts w:cs="Arial"/>
                <w:sz w:val="16"/>
                <w:szCs w:val="16"/>
                <w:lang w:eastAsia="zh-CN"/>
              </w:rPr>
              <w:br/>
              <w:t>(b)  Second</w:t>
            </w:r>
            <w:r w:rsidRPr="007E2D28">
              <w:rPr>
                <w:rFonts w:cs="Arial"/>
                <w:sz w:val="16"/>
                <w:szCs w:val="16"/>
                <w:lang w:eastAsia="zh-CN"/>
              </w:rPr>
              <w:br/>
              <w:t>(c)  Third</w:t>
            </w:r>
            <w:r w:rsidRPr="007E2D28">
              <w:rPr>
                <w:rFonts w:cs="Arial"/>
                <w:sz w:val="16"/>
                <w:szCs w:val="16"/>
                <w:lang w:eastAsia="zh-CN"/>
              </w:rPr>
              <w:br/>
              <w:t xml:space="preserve">(d)  Fourth   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</w:rPr>
            </w:pPr>
            <w:r w:rsidRPr="007E2D28">
              <w:rPr>
                <w:rFonts w:cs="Arial"/>
                <w:sz w:val="16"/>
                <w:szCs w:val="16"/>
              </w:rPr>
              <w:t> ESCAP, JAXA, ICHARM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82E5C" w:rsidRPr="007E2D28" w:rsidRDefault="00782E5C" w:rsidP="007E2D28">
            <w:pPr>
              <w:ind w:left="326" w:hanging="326"/>
              <w:rPr>
                <w:rFonts w:cs="Arial"/>
                <w:sz w:val="16"/>
                <w:szCs w:val="16"/>
              </w:rPr>
            </w:pPr>
            <w:r w:rsidRPr="007E2D28">
              <w:rPr>
                <w:rFonts w:cs="Arial"/>
                <w:sz w:val="16"/>
                <w:szCs w:val="16"/>
              </w:rPr>
              <w:t>(a) Operational Sentinel Asia and Urban</w:t>
            </w:r>
            <w:r w:rsidRPr="007E2D28">
              <w:rPr>
                <w:rFonts w:cs="Arial"/>
                <w:sz w:val="16"/>
                <w:szCs w:val="16"/>
              </w:rPr>
              <w:t xml:space="preserve">　</w:t>
            </w:r>
            <w:r w:rsidRPr="007E2D28">
              <w:rPr>
                <w:rFonts w:cs="Arial"/>
                <w:sz w:val="16"/>
                <w:szCs w:val="16"/>
              </w:rPr>
              <w:t>Flood</w:t>
            </w:r>
            <w:r w:rsidRPr="007E2D28">
              <w:rPr>
                <w:rFonts w:cs="Arial"/>
                <w:sz w:val="16"/>
                <w:szCs w:val="16"/>
              </w:rPr>
              <w:t xml:space="preserve">　</w:t>
            </w:r>
            <w:r w:rsidRPr="007E2D28">
              <w:rPr>
                <w:rFonts w:cs="Arial"/>
                <w:sz w:val="16"/>
                <w:szCs w:val="16"/>
              </w:rPr>
              <w:t xml:space="preserve">Training for TC, PTC &amp; Pacific </w:t>
            </w:r>
            <w:proofErr w:type="spellStart"/>
            <w:r w:rsidRPr="007E2D28">
              <w:rPr>
                <w:rFonts w:cs="Arial"/>
                <w:sz w:val="16"/>
                <w:szCs w:val="16"/>
              </w:rPr>
              <w:t>membersfrom</w:t>
            </w:r>
            <w:proofErr w:type="spellEnd"/>
            <w:r w:rsidRPr="007E2D28">
              <w:rPr>
                <w:rFonts w:cs="Arial"/>
                <w:sz w:val="16"/>
                <w:szCs w:val="16"/>
              </w:rPr>
              <w:t xml:space="preserve"> 27</w:t>
            </w:r>
            <w:r w:rsidRPr="007E2D28">
              <w:rPr>
                <w:rFonts w:cs="Arial"/>
                <w:sz w:val="16"/>
                <w:szCs w:val="16"/>
                <w:vertAlign w:val="superscript"/>
              </w:rPr>
              <w:t>th</w:t>
            </w:r>
            <w:r w:rsidRPr="007E2D28">
              <w:rPr>
                <w:rFonts w:cs="Arial"/>
                <w:sz w:val="16"/>
                <w:szCs w:val="16"/>
              </w:rPr>
              <w:t xml:space="preserve">  Feb – 2</w:t>
            </w:r>
            <w:r w:rsidRPr="007E2D28">
              <w:rPr>
                <w:rFonts w:cs="Arial"/>
                <w:sz w:val="16"/>
                <w:szCs w:val="16"/>
                <w:vertAlign w:val="superscript"/>
              </w:rPr>
              <w:t>nd</w:t>
            </w:r>
            <w:r w:rsidRPr="007E2D28">
              <w:rPr>
                <w:rFonts w:cs="Arial"/>
                <w:sz w:val="16"/>
                <w:szCs w:val="16"/>
              </w:rPr>
              <w:t xml:space="preserve">   March 2012 in Macao, China.</w:t>
            </w:r>
          </w:p>
          <w:p w:rsidR="00782E5C" w:rsidRPr="007E2D28" w:rsidRDefault="00782E5C" w:rsidP="007E2D28">
            <w:pPr>
              <w:ind w:left="326" w:hanging="326"/>
              <w:rPr>
                <w:rFonts w:cs="Arial"/>
                <w:sz w:val="16"/>
                <w:szCs w:val="16"/>
              </w:rPr>
            </w:pPr>
            <w:r w:rsidRPr="007E2D28">
              <w:rPr>
                <w:rFonts w:cs="Arial"/>
                <w:sz w:val="16"/>
                <w:szCs w:val="16"/>
              </w:rPr>
              <w:t>(b-d) to conduct case study and good practice of image product of various satellites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Funds for inviting participants, lecturers and other WS organization cost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ESCAP, JAXA, ICHARM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E5C" w:rsidRPr="007E2D28" w:rsidRDefault="00782E5C" w:rsidP="00782E5C">
            <w:pPr>
              <w:widowControl w:val="0"/>
              <w:numPr>
                <w:ilvl w:val="0"/>
                <w:numId w:val="15"/>
              </w:numPr>
              <w:ind w:left="410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>YES</w:t>
            </w: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(b-d)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>YES</w:t>
            </w:r>
          </w:p>
        </w:tc>
      </w:tr>
      <w:tr w:rsidR="00782E5C" w:rsidRPr="00E63041" w:rsidTr="0091514A">
        <w:trPr>
          <w:trHeight w:val="60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eastAsia="SimSun" w:cs="Arial"/>
                <w:sz w:val="16"/>
                <w:szCs w:val="16"/>
                <w:lang w:val="pt-BR"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val="pt-BR" w:eastAsia="zh-CN"/>
              </w:rPr>
              <w:t>KRA1</w:t>
            </w:r>
          </w:p>
          <w:p w:rsidR="00782E5C" w:rsidRPr="007E2D28" w:rsidRDefault="00782E5C" w:rsidP="007E2D28">
            <w:pPr>
              <w:jc w:val="center"/>
              <w:rPr>
                <w:rFonts w:eastAsia="Malgun Gothic" w:cs="Arial"/>
                <w:sz w:val="16"/>
                <w:szCs w:val="16"/>
                <w:lang w:val="pt-BR" w:eastAsia="ko-KR"/>
              </w:rPr>
            </w:pPr>
            <w:r w:rsidRPr="007E2D28">
              <w:rPr>
                <w:rFonts w:cs="Arial"/>
                <w:sz w:val="16"/>
                <w:szCs w:val="16"/>
                <w:lang w:val="pt-BR" w:eastAsia="zh-CN"/>
              </w:rPr>
              <w:t>KRA 4  SG 4a</w:t>
            </w:r>
          </w:p>
          <w:p w:rsidR="00782E5C" w:rsidRPr="007E2D28" w:rsidRDefault="00782E5C" w:rsidP="007E2D28">
            <w:pPr>
              <w:jc w:val="center"/>
              <w:rPr>
                <w:rFonts w:eastAsia="Malgun Gothic" w:cs="Arial"/>
                <w:sz w:val="16"/>
                <w:szCs w:val="16"/>
                <w:lang w:val="pt-BR" w:eastAsia="ko-KR"/>
              </w:rPr>
            </w:pPr>
            <w:r w:rsidRPr="007E2D28">
              <w:rPr>
                <w:rFonts w:cs="Arial"/>
                <w:sz w:val="16"/>
                <w:szCs w:val="16"/>
                <w:lang w:val="pt-BR" w:eastAsia="zh-CN"/>
              </w:rPr>
              <w:t>SG 4</w:t>
            </w:r>
            <w:r w:rsidRPr="007E2D28">
              <w:rPr>
                <w:rFonts w:eastAsia="Malgun Gothic" w:cs="Arial"/>
                <w:sz w:val="16"/>
                <w:szCs w:val="16"/>
                <w:lang w:val="pt-BR" w:eastAsia="ko-KR"/>
              </w:rPr>
              <w:t>bKRA5</w:t>
            </w:r>
          </w:p>
          <w:p w:rsidR="00782E5C" w:rsidRPr="007E2D28" w:rsidRDefault="00782E5C" w:rsidP="007E2D28">
            <w:pPr>
              <w:jc w:val="center"/>
              <w:rPr>
                <w:rFonts w:eastAsia="Malgun Gothic" w:cs="Arial"/>
                <w:sz w:val="16"/>
                <w:szCs w:val="16"/>
                <w:lang w:val="pt-BR" w:eastAsia="ko-KR"/>
              </w:rPr>
            </w:pPr>
            <w:r w:rsidRPr="007E2D28">
              <w:rPr>
                <w:rFonts w:eastAsia="Malgun Gothic" w:cs="Arial"/>
                <w:sz w:val="16"/>
                <w:szCs w:val="16"/>
                <w:lang w:val="pt-BR" w:eastAsia="ko-KR"/>
              </w:rPr>
              <w:t>SG 5a</w:t>
            </w:r>
          </w:p>
          <w:p w:rsidR="00782E5C" w:rsidRPr="007E2D28" w:rsidRDefault="00782E5C" w:rsidP="007E2D28">
            <w:pPr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val="pt-BR" w:eastAsia="zh-CN"/>
              </w:rPr>
              <w:t xml:space="preserve">KRA </w:t>
            </w:r>
            <w:r w:rsidRPr="007E2D28">
              <w:rPr>
                <w:rFonts w:eastAsia="Malgun Gothic" w:cs="Arial"/>
                <w:sz w:val="16"/>
                <w:szCs w:val="16"/>
                <w:lang w:val="pt-BR" w:eastAsia="ko-KR"/>
              </w:rPr>
              <w:t>7</w:t>
            </w:r>
            <w:r w:rsidRPr="007E2D28">
              <w:rPr>
                <w:rFonts w:cs="Arial"/>
                <w:sz w:val="16"/>
                <w:szCs w:val="16"/>
                <w:lang w:val="pt-BR" w:eastAsia="zh-CN"/>
              </w:rPr>
              <w:t xml:space="preserve">  SG </w:t>
            </w:r>
            <w:r w:rsidRPr="007E2D28">
              <w:rPr>
                <w:rFonts w:eastAsia="Malgun Gothic" w:cs="Arial"/>
                <w:sz w:val="16"/>
                <w:szCs w:val="16"/>
                <w:lang w:val="pt-BR" w:eastAsia="ko-KR"/>
              </w:rPr>
              <w:t>7</w:t>
            </w:r>
            <w:r w:rsidRPr="007E2D28">
              <w:rPr>
                <w:rFonts w:cs="Arial"/>
                <w:sz w:val="16"/>
                <w:szCs w:val="16"/>
                <w:lang w:val="pt-BR" w:eastAsia="zh-CN"/>
              </w:rPr>
              <w:t>b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eastAsia="SimSun"/>
                <w:bCs/>
                <w:sz w:val="16"/>
                <w:szCs w:val="16"/>
                <w:lang w:eastAsia="zh-CN"/>
              </w:rPr>
            </w:pPr>
            <w:r w:rsidRPr="007E2D28">
              <w:rPr>
                <w:rFonts w:eastAsia="SimSun"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rPr>
                <w:bCs/>
                <w:sz w:val="16"/>
                <w:szCs w:val="16"/>
              </w:rPr>
            </w:pPr>
            <w:r w:rsidRPr="007E2D28">
              <w:rPr>
                <w:rFonts w:eastAsia="Malgun Gothic"/>
                <w:bCs/>
                <w:sz w:val="16"/>
                <w:szCs w:val="16"/>
                <w:lang w:eastAsia="ko-KR"/>
              </w:rPr>
              <w:t>Development of comprehensive counterplan for extra-ordinary flood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E2D28">
              <w:rPr>
                <w:rFonts w:eastAsia="Malgun Gothic" w:cs="Arial"/>
                <w:sz w:val="16"/>
                <w:szCs w:val="16"/>
                <w:lang w:eastAsia="ko-KR"/>
              </w:rPr>
              <w:t>Develop comprehensive counterplan for extra-ordinary flood by investigation and analysis of historical flood damage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eastAsia="SimSun" w:cs="Batang"/>
                <w:sz w:val="16"/>
                <w:szCs w:val="16"/>
                <w:lang w:eastAsia="zh-CN"/>
              </w:rPr>
            </w:pPr>
            <w:r w:rsidRPr="007E2D28">
              <w:rPr>
                <w:rFonts w:eastAsia="Batang" w:cs="Batang"/>
                <w:sz w:val="16"/>
                <w:szCs w:val="16"/>
                <w:lang w:eastAsia="ko-KR"/>
              </w:rPr>
              <w:t>WGD</w:t>
            </w:r>
            <w:r w:rsidRPr="007E2D28">
              <w:rPr>
                <w:rFonts w:eastAsia="SimSun" w:cs="Batang"/>
                <w:sz w:val="16"/>
                <w:szCs w:val="16"/>
                <w:lang w:eastAsia="zh-CN"/>
              </w:rPr>
              <w:t>RR</w:t>
            </w: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Batang"/>
                <w:sz w:val="16"/>
                <w:szCs w:val="16"/>
                <w:lang w:eastAsia="zh-CN"/>
              </w:rPr>
              <w:t>WGM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See above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E5C" w:rsidRPr="007E2D28" w:rsidRDefault="00782E5C" w:rsidP="00782E5C">
            <w:pPr>
              <w:widowControl w:val="0"/>
              <w:numPr>
                <w:ilvl w:val="0"/>
                <w:numId w:val="14"/>
              </w:numPr>
              <w:ind w:left="317" w:hanging="284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E2D28">
              <w:rPr>
                <w:rFonts w:eastAsia="Malgun Gothic" w:cs="Arial"/>
                <w:sz w:val="16"/>
                <w:szCs w:val="16"/>
                <w:lang w:eastAsia="ko-KR"/>
              </w:rPr>
              <w:t>First</w:t>
            </w:r>
          </w:p>
          <w:p w:rsidR="00782E5C" w:rsidRPr="007E2D28" w:rsidRDefault="00782E5C" w:rsidP="00782E5C">
            <w:pPr>
              <w:widowControl w:val="0"/>
              <w:numPr>
                <w:ilvl w:val="0"/>
                <w:numId w:val="14"/>
              </w:numPr>
              <w:ind w:left="317" w:hanging="284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E2D28">
              <w:rPr>
                <w:rFonts w:eastAsia="Malgun Gothic" w:cs="Arial"/>
                <w:sz w:val="16"/>
                <w:szCs w:val="16"/>
                <w:lang w:eastAsia="ko-KR"/>
              </w:rPr>
              <w:t>Second</w:t>
            </w:r>
          </w:p>
          <w:p w:rsidR="00782E5C" w:rsidRPr="007E2D28" w:rsidRDefault="00782E5C" w:rsidP="00782E5C">
            <w:pPr>
              <w:widowControl w:val="0"/>
              <w:numPr>
                <w:ilvl w:val="0"/>
                <w:numId w:val="14"/>
              </w:numPr>
              <w:ind w:left="317" w:hanging="284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E2D28">
              <w:rPr>
                <w:rFonts w:eastAsia="Malgun Gothic" w:cs="Arial"/>
                <w:sz w:val="16"/>
                <w:szCs w:val="16"/>
                <w:lang w:eastAsia="ko-KR"/>
              </w:rPr>
              <w:t>Third</w:t>
            </w:r>
          </w:p>
          <w:p w:rsidR="00782E5C" w:rsidRPr="007E2D28" w:rsidRDefault="00782E5C" w:rsidP="00782E5C">
            <w:pPr>
              <w:widowControl w:val="0"/>
              <w:numPr>
                <w:ilvl w:val="0"/>
                <w:numId w:val="14"/>
              </w:numPr>
              <w:ind w:left="317" w:hanging="284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E2D28">
              <w:rPr>
                <w:rFonts w:eastAsia="Malgun Gothic" w:cs="Arial"/>
                <w:sz w:val="16"/>
                <w:szCs w:val="16"/>
                <w:lang w:eastAsia="ko-KR"/>
              </w:rPr>
              <w:t>Fourth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RID of Thailand, PAGASA of Philippines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82E5C" w:rsidRPr="007E2D28" w:rsidRDefault="00782E5C" w:rsidP="007E2D28">
            <w:pPr>
              <w:ind w:left="283" w:hangingChars="177" w:hanging="283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(a) Understand TC members’ causes and effect of extra-ordinary flood damage including dam operation.</w:t>
            </w:r>
          </w:p>
          <w:p w:rsidR="00782E5C" w:rsidRPr="007E2D28" w:rsidRDefault="00782E5C" w:rsidP="007E2D28">
            <w:pPr>
              <w:ind w:left="283" w:hangingChars="177" w:hanging="283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 xml:space="preserve">(b-1)Survey and data collection of selected TC members (Thailand and Philippines) about external forces caused historical flood </w:t>
            </w:r>
          </w:p>
          <w:p w:rsidR="00782E5C" w:rsidRPr="007E2D28" w:rsidRDefault="00782E5C" w:rsidP="007E2D28">
            <w:pPr>
              <w:ind w:left="283" w:hangingChars="177" w:hanging="283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(b-2)workshop</w:t>
            </w:r>
          </w:p>
          <w:p w:rsidR="00782E5C" w:rsidRPr="007E2D28" w:rsidRDefault="00782E5C" w:rsidP="007E2D28">
            <w:pPr>
              <w:ind w:left="283" w:hangingChars="177" w:hanging="283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 xml:space="preserve">(c)Investigate selected TC members’ flood control </w:t>
            </w: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lastRenderedPageBreak/>
              <w:t>capacity considering geological and social conditions</w:t>
            </w:r>
          </w:p>
          <w:p w:rsidR="00782E5C" w:rsidRPr="007E2D28" w:rsidRDefault="00782E5C" w:rsidP="007E2D28">
            <w:pPr>
              <w:ind w:left="283" w:hangingChars="177" w:hanging="283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(d)Analyze selected TC members’ flood control guidance and management system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E2D28">
              <w:rPr>
                <w:rFonts w:eastAsia="Malgun Gothic" w:cs="Arial"/>
                <w:sz w:val="16"/>
                <w:szCs w:val="16"/>
                <w:lang w:eastAsia="ko-KR"/>
              </w:rPr>
              <w:lastRenderedPageBreak/>
              <w:t>TCTF 4,000USD for survey and data collection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MLTM</w:t>
            </w: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</w:t>
            </w:r>
            <w:r w:rsidRPr="007E2D28">
              <w:rPr>
                <w:rFonts w:cs="Arial"/>
                <w:sz w:val="16"/>
                <w:szCs w:val="16"/>
                <w:lang w:eastAsia="zh-CN"/>
              </w:rPr>
              <w:t>KICT, K-</w:t>
            </w: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w</w:t>
            </w:r>
            <w:r w:rsidRPr="007E2D28">
              <w:rPr>
                <w:rFonts w:cs="Arial"/>
                <w:sz w:val="16"/>
                <w:szCs w:val="16"/>
                <w:lang w:eastAsia="zh-CN"/>
              </w:rPr>
              <w:t>ater</w:t>
            </w: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)</w:t>
            </w:r>
          </w:p>
          <w:p w:rsidR="00782E5C" w:rsidRPr="007E2D28" w:rsidRDefault="00782E5C" w:rsidP="007E2D28">
            <w:pPr>
              <w:rPr>
                <w:rFonts w:eastAsia="SimSun" w:cs="Courier New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TCTF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ind w:left="50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cs="Arial"/>
                <w:sz w:val="16"/>
                <w:szCs w:val="16"/>
                <w:lang w:eastAsia="zh-CN"/>
              </w:rPr>
              <w:t>(a)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 xml:space="preserve">  YES</w:t>
            </w: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(b-1)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>YES</w:t>
            </w: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(b-2)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>YES</w:t>
            </w: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(c)</w:t>
            </w:r>
            <w:r w:rsidRPr="007E2D28">
              <w:rPr>
                <w:rFonts w:eastAsia="SimSun" w:cs="Arial"/>
                <w:b/>
                <w:color w:val="FF0000"/>
                <w:sz w:val="16"/>
                <w:szCs w:val="16"/>
                <w:lang w:eastAsia="zh-CN"/>
              </w:rPr>
              <w:t>ongoing</w:t>
            </w: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lastRenderedPageBreak/>
              <w:t>(d)</w:t>
            </w:r>
            <w:r w:rsidRPr="007E2D28">
              <w:rPr>
                <w:rFonts w:eastAsia="SimSun" w:cs="Arial"/>
                <w:b/>
                <w:color w:val="FF0000"/>
                <w:sz w:val="16"/>
                <w:szCs w:val="16"/>
                <w:lang w:eastAsia="zh-CN"/>
              </w:rPr>
              <w:t>ongoing</w:t>
            </w:r>
          </w:p>
        </w:tc>
      </w:tr>
      <w:tr w:rsidR="00782E5C" w:rsidRPr="00E63041" w:rsidTr="0091514A">
        <w:trPr>
          <w:trHeight w:val="1910"/>
        </w:trPr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cs="Arial"/>
                <w:sz w:val="16"/>
                <w:szCs w:val="16"/>
                <w:lang w:val="pt-PT" w:eastAsia="zh-CN"/>
              </w:rPr>
            </w:pPr>
            <w:r w:rsidRPr="007E2D28">
              <w:rPr>
                <w:rFonts w:cs="Arial"/>
                <w:sz w:val="16"/>
                <w:szCs w:val="16"/>
                <w:lang w:val="pt-BR" w:eastAsia="zh-CN"/>
              </w:rPr>
              <w:lastRenderedPageBreak/>
              <w:t>KRA 1  SG 1  KRA 2  SG 2  KRA 4  SG 4a  KRA 5  SG 6b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jc w:val="center"/>
              <w:rPr>
                <w:rFonts w:eastAsia="SimSun"/>
                <w:bCs/>
                <w:sz w:val="16"/>
                <w:szCs w:val="16"/>
                <w:lang w:eastAsia="zh-CN"/>
              </w:rPr>
            </w:pPr>
            <w:r w:rsidRPr="007E2D28">
              <w:rPr>
                <w:rFonts w:eastAsia="SimSun"/>
                <w:bCs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2E5C" w:rsidRPr="007E2D28" w:rsidRDefault="00782E5C" w:rsidP="007E2D28">
            <w:pPr>
              <w:rPr>
                <w:rFonts w:eastAsia="SimSun"/>
                <w:bCs/>
                <w:sz w:val="16"/>
                <w:szCs w:val="16"/>
                <w:lang w:eastAsia="zh-CN"/>
              </w:rPr>
            </w:pPr>
            <w:r w:rsidRPr="007E2D28">
              <w:rPr>
                <w:rFonts w:eastAsia="Malgun Gothic"/>
                <w:bCs/>
                <w:sz w:val="16"/>
                <w:szCs w:val="16"/>
                <w:lang w:eastAsia="ko-KR"/>
              </w:rPr>
              <w:t>Project on estimation for socio-economic impact of sediment-related disaster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eastAsia="Malgun Gothic"/>
                <w:bCs/>
                <w:sz w:val="16"/>
                <w:szCs w:val="16"/>
                <w:lang w:eastAsia="ko-KR"/>
              </w:rPr>
            </w:pPr>
            <w:proofErr w:type="gramStart"/>
            <w:r w:rsidRPr="007E2D28">
              <w:rPr>
                <w:rFonts w:eastAsia="Malgun Gothic" w:cs="Arial"/>
                <w:sz w:val="16"/>
                <w:szCs w:val="16"/>
                <w:lang w:eastAsia="ko-KR"/>
              </w:rPr>
              <w:t>to</w:t>
            </w:r>
            <w:proofErr w:type="gramEnd"/>
            <w:r w:rsidRPr="007E2D28">
              <w:rPr>
                <w:rFonts w:eastAsia="Malgun Gothic" w:cs="Arial"/>
                <w:sz w:val="16"/>
                <w:szCs w:val="16"/>
                <w:lang w:eastAsia="ko-KR"/>
              </w:rPr>
              <w:t xml:space="preserve"> improve former projects with establish common collecting format and methods of investigation for disasters to estimate estimation for socio-economic impact of sediment-related disaster and to share common technical background in TC members.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Arial"/>
                <w:sz w:val="16"/>
                <w:szCs w:val="16"/>
                <w:lang w:eastAsia="zh-CN"/>
              </w:rPr>
            </w:pPr>
            <w:r w:rsidRPr="007E2D28">
              <w:rPr>
                <w:rFonts w:eastAsia="Batang" w:cs="Batang"/>
                <w:sz w:val="16"/>
                <w:szCs w:val="16"/>
                <w:lang w:eastAsia="ko-KR"/>
              </w:rPr>
              <w:t>WGD</w:t>
            </w:r>
            <w:r w:rsidRPr="007E2D28">
              <w:rPr>
                <w:rFonts w:eastAsia="SimSun" w:cs="Batang"/>
                <w:sz w:val="16"/>
                <w:szCs w:val="16"/>
                <w:lang w:eastAsia="zh-CN"/>
              </w:rPr>
              <w:t>RR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See above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E5C" w:rsidRPr="007E2D28" w:rsidRDefault="00782E5C" w:rsidP="00782E5C">
            <w:pPr>
              <w:ind w:left="-38" w:rightChars="33" w:right="79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(a)</w:t>
            </w:r>
            <w:r w:rsidRPr="007E2D28">
              <w:rPr>
                <w:rFonts w:eastAsia="Malgun Gothic" w:cs="Arial"/>
                <w:sz w:val="16"/>
                <w:szCs w:val="16"/>
                <w:lang w:eastAsia="ko-KR"/>
              </w:rPr>
              <w:t>First</w:t>
            </w:r>
          </w:p>
          <w:p w:rsidR="00782E5C" w:rsidRPr="007E2D28" w:rsidRDefault="00782E5C" w:rsidP="00782E5C">
            <w:pPr>
              <w:ind w:left="-38" w:rightChars="33" w:right="79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(b)</w:t>
            </w:r>
            <w:r w:rsidRPr="007E2D28">
              <w:rPr>
                <w:rFonts w:eastAsia="Malgun Gothic" w:cs="Arial"/>
                <w:sz w:val="16"/>
                <w:szCs w:val="16"/>
                <w:lang w:eastAsia="ko-KR"/>
              </w:rPr>
              <w:t>Second</w:t>
            </w:r>
          </w:p>
          <w:p w:rsidR="00782E5C" w:rsidRPr="007E2D28" w:rsidRDefault="00782E5C" w:rsidP="00782E5C">
            <w:pPr>
              <w:ind w:left="-38" w:rightChars="33" w:right="79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(c)</w:t>
            </w:r>
            <w:r w:rsidRPr="007E2D28">
              <w:rPr>
                <w:rFonts w:eastAsia="Malgun Gothic" w:cs="Arial"/>
                <w:sz w:val="16"/>
                <w:szCs w:val="16"/>
                <w:lang w:eastAsia="ko-KR"/>
              </w:rPr>
              <w:t>Third</w:t>
            </w:r>
          </w:p>
          <w:p w:rsidR="00782E5C" w:rsidRPr="007E2D28" w:rsidRDefault="00782E5C" w:rsidP="00782E5C">
            <w:pPr>
              <w:ind w:left="-38" w:rightChars="33" w:right="79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(d)</w:t>
            </w:r>
            <w:r w:rsidRPr="007E2D28">
              <w:rPr>
                <w:rFonts w:eastAsia="Malgun Gothic" w:cs="Arial"/>
                <w:sz w:val="16"/>
                <w:szCs w:val="16"/>
                <w:lang w:eastAsia="ko-KR"/>
              </w:rPr>
              <w:t>Fourth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82E5C" w:rsidRPr="007E2D28" w:rsidRDefault="00782E5C" w:rsidP="007E2D28">
            <w:pPr>
              <w:ind w:left="283" w:hangingChars="177" w:hanging="283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(a) Submit tentative format and methods of investigation from Japan for TC members.</w:t>
            </w:r>
          </w:p>
          <w:p w:rsidR="00782E5C" w:rsidRPr="007E2D28" w:rsidRDefault="00782E5C" w:rsidP="007E2D28">
            <w:pPr>
              <w:ind w:left="283" w:hangingChars="177" w:hanging="283"/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(b) Collecting the idea to improve tentative format and make trial version.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cs="Courier New"/>
                <w:sz w:val="16"/>
                <w:szCs w:val="16"/>
                <w:lang w:eastAsia="zh-CN"/>
              </w:rPr>
            </w:pPr>
            <w:r w:rsidRPr="007E2D28">
              <w:rPr>
                <w:rFonts w:cs="Courier New"/>
                <w:sz w:val="16"/>
                <w:szCs w:val="16"/>
                <w:lang w:eastAsia="zh-CN"/>
              </w:rPr>
              <w:t>NILIM</w:t>
            </w:r>
          </w:p>
          <w:p w:rsidR="00782E5C" w:rsidRPr="007E2D28" w:rsidRDefault="00782E5C" w:rsidP="007E2D28">
            <w:pPr>
              <w:rPr>
                <w:rFonts w:eastAsia="SimSun" w:cs="Courier New"/>
                <w:sz w:val="16"/>
                <w:szCs w:val="16"/>
                <w:lang w:eastAsia="zh-CN"/>
              </w:rPr>
            </w:pPr>
            <w:r w:rsidRPr="007E2D28">
              <w:rPr>
                <w:rFonts w:cs="Courier New"/>
                <w:sz w:val="16"/>
                <w:szCs w:val="16"/>
                <w:lang w:eastAsia="zh-CN"/>
              </w:rPr>
              <w:t>SAB</w:t>
            </w:r>
            <w:r w:rsidRPr="007E2D28">
              <w:rPr>
                <w:rFonts w:eastAsia="SimSun" w:cs="Courier New"/>
                <w:sz w:val="16"/>
                <w:szCs w:val="16"/>
                <w:lang w:eastAsia="zh-CN"/>
              </w:rPr>
              <w:t>O</w:t>
            </w:r>
          </w:p>
          <w:p w:rsidR="00782E5C" w:rsidRPr="007E2D28" w:rsidRDefault="00782E5C" w:rsidP="007E2D28">
            <w:pPr>
              <w:rPr>
                <w:rFonts w:eastAsia="SimSun" w:cs="Courier New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(a)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 xml:space="preserve"> YES</w:t>
            </w: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7E2D28">
              <w:rPr>
                <w:rFonts w:eastAsia="SimSun" w:cs="Arial"/>
                <w:sz w:val="16"/>
                <w:szCs w:val="16"/>
                <w:lang w:eastAsia="zh-CN"/>
              </w:rPr>
              <w:t>(b)</w:t>
            </w:r>
            <w:r w:rsidRPr="007E2D28">
              <w:rPr>
                <w:rFonts w:cs="Arial"/>
                <w:b/>
                <w:color w:val="FF0000"/>
                <w:sz w:val="16"/>
                <w:szCs w:val="16"/>
                <w:lang w:eastAsia="zh-CN"/>
              </w:rPr>
              <w:t xml:space="preserve"> YES</w:t>
            </w: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  <w:p w:rsidR="00782E5C" w:rsidRPr="007E2D28" w:rsidRDefault="00782E5C" w:rsidP="007E2D28">
            <w:pPr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</w:tr>
    </w:tbl>
    <w:p w:rsidR="00782E5C" w:rsidRPr="00BA69AB" w:rsidRDefault="00782E5C" w:rsidP="00782E5C">
      <w:pPr>
        <w:spacing w:line="220" w:lineRule="exact"/>
        <w:ind w:left="540" w:hanging="540"/>
        <w:rPr>
          <w:rFonts w:ascii="Cambria" w:hAnsi="Cambria"/>
          <w:sz w:val="16"/>
          <w:szCs w:val="16"/>
        </w:rPr>
      </w:pPr>
      <w:r w:rsidRPr="00BA69AB">
        <w:rPr>
          <w:rFonts w:ascii="Cambria" w:hAnsi="Cambria"/>
          <w:sz w:val="16"/>
          <w:szCs w:val="16"/>
        </w:rPr>
        <w:t xml:space="preserve">SG1:  To enhance cooperation among TC Members to reduce the number of deaths by typhoon-related disasters by half in the ten years of 2006 – 2015 (using the ten years of 1990 - 1999 as the base line). </w:t>
      </w:r>
    </w:p>
    <w:p w:rsidR="00782E5C" w:rsidRPr="00BA69AB" w:rsidRDefault="00782E5C" w:rsidP="00782E5C">
      <w:pPr>
        <w:spacing w:line="220" w:lineRule="exact"/>
        <w:ind w:left="540" w:hanging="540"/>
        <w:rPr>
          <w:rFonts w:ascii="Cambria" w:hAnsi="Cambria"/>
          <w:sz w:val="16"/>
          <w:szCs w:val="16"/>
        </w:rPr>
      </w:pPr>
      <w:r w:rsidRPr="00BA69AB">
        <w:rPr>
          <w:rFonts w:ascii="Cambria" w:hAnsi="Cambria"/>
          <w:sz w:val="16"/>
          <w:szCs w:val="16"/>
        </w:rPr>
        <w:t xml:space="preserve">SG2:  To reduce the socio-economic impacts of typhoon-related disasters per GDP per capita by 20 per cent in the ten years of 2006- 2015 (using the ten years of 1990 - 1999 as the base line). </w:t>
      </w:r>
    </w:p>
    <w:p w:rsidR="00782E5C" w:rsidRPr="00BA69AB" w:rsidRDefault="00782E5C" w:rsidP="00782E5C">
      <w:pPr>
        <w:spacing w:line="220" w:lineRule="exact"/>
        <w:ind w:left="540" w:hanging="540"/>
        <w:rPr>
          <w:rFonts w:ascii="Cambria" w:hAnsi="Cambria"/>
          <w:sz w:val="16"/>
          <w:szCs w:val="16"/>
        </w:rPr>
      </w:pPr>
      <w:r w:rsidRPr="00BA69AB">
        <w:rPr>
          <w:rFonts w:ascii="Cambria" w:hAnsi="Cambria"/>
          <w:sz w:val="16"/>
          <w:szCs w:val="16"/>
        </w:rPr>
        <w:t>SG 3a:  To identify and explore the beneficial use of resources such as rainfall brought by typhoon.</w:t>
      </w:r>
    </w:p>
    <w:p w:rsidR="00782E5C" w:rsidRPr="00BA69AB" w:rsidRDefault="00782E5C" w:rsidP="00782E5C">
      <w:pPr>
        <w:spacing w:line="220" w:lineRule="exact"/>
        <w:ind w:left="540" w:hanging="540"/>
        <w:rPr>
          <w:rFonts w:ascii="Cambria" w:hAnsi="Cambria"/>
          <w:sz w:val="16"/>
          <w:szCs w:val="16"/>
        </w:rPr>
      </w:pPr>
      <w:r w:rsidRPr="00BA69AB">
        <w:rPr>
          <w:rFonts w:ascii="Cambria" w:hAnsi="Cambria"/>
          <w:sz w:val="16"/>
          <w:szCs w:val="16"/>
        </w:rPr>
        <w:t>SG 3b:  To study and promote the increasing use of typhoon-related beneficial effects among the Members.</w:t>
      </w:r>
    </w:p>
    <w:p w:rsidR="00782E5C" w:rsidRPr="00BA69AB" w:rsidRDefault="00782E5C" w:rsidP="00782E5C">
      <w:pPr>
        <w:spacing w:line="220" w:lineRule="exact"/>
        <w:ind w:left="540" w:hanging="540"/>
        <w:rPr>
          <w:rFonts w:ascii="Cambria" w:hAnsi="Cambria"/>
          <w:sz w:val="16"/>
          <w:szCs w:val="16"/>
        </w:rPr>
      </w:pPr>
      <w:r w:rsidRPr="00BA69AB">
        <w:rPr>
          <w:rFonts w:ascii="Cambria" w:hAnsi="Cambria"/>
          <w:sz w:val="16"/>
          <w:szCs w:val="16"/>
        </w:rPr>
        <w:t>SG 4a:  To provide reliable typhoon-related disaster information for effective decision making in risk management in various sectors.</w:t>
      </w:r>
    </w:p>
    <w:p w:rsidR="00782E5C" w:rsidRPr="00BA69AB" w:rsidRDefault="00782E5C" w:rsidP="00782E5C">
      <w:pPr>
        <w:spacing w:line="220" w:lineRule="exact"/>
        <w:ind w:left="540" w:hanging="540"/>
        <w:rPr>
          <w:rFonts w:ascii="Cambria" w:hAnsi="Cambria"/>
          <w:sz w:val="16"/>
          <w:szCs w:val="16"/>
        </w:rPr>
      </w:pPr>
      <w:r w:rsidRPr="00BA69AB">
        <w:rPr>
          <w:rFonts w:ascii="Cambria" w:hAnsi="Cambria"/>
          <w:sz w:val="16"/>
          <w:szCs w:val="16"/>
        </w:rPr>
        <w:t>SG 4b:  To strengthen capacity of the Members in typhoon-related disaster risk management in various sectors.</w:t>
      </w:r>
    </w:p>
    <w:p w:rsidR="00782E5C" w:rsidRPr="00BA69AB" w:rsidRDefault="00782E5C" w:rsidP="00782E5C">
      <w:pPr>
        <w:spacing w:line="220" w:lineRule="exact"/>
        <w:ind w:left="540" w:hanging="540"/>
        <w:rPr>
          <w:rFonts w:ascii="Cambria" w:hAnsi="Cambria"/>
          <w:sz w:val="16"/>
          <w:szCs w:val="16"/>
        </w:rPr>
      </w:pPr>
      <w:r w:rsidRPr="00BA69AB">
        <w:rPr>
          <w:rFonts w:ascii="Cambria" w:hAnsi="Cambria"/>
          <w:sz w:val="16"/>
          <w:szCs w:val="16"/>
        </w:rPr>
        <w:t xml:space="preserve">SG 4c:  To enhance international and regional cooperation and assistance in the field of disaster risk reduction.  </w:t>
      </w:r>
    </w:p>
    <w:p w:rsidR="00782E5C" w:rsidRPr="00BA69AB" w:rsidRDefault="00782E5C" w:rsidP="00782E5C">
      <w:pPr>
        <w:spacing w:line="220" w:lineRule="exact"/>
        <w:ind w:left="540" w:hanging="540"/>
        <w:rPr>
          <w:rFonts w:ascii="Cambria" w:hAnsi="Cambria"/>
          <w:sz w:val="16"/>
          <w:szCs w:val="16"/>
        </w:rPr>
      </w:pPr>
      <w:r w:rsidRPr="00BA69AB">
        <w:rPr>
          <w:rFonts w:ascii="Cambria" w:hAnsi="Cambria"/>
          <w:sz w:val="16"/>
          <w:szCs w:val="16"/>
        </w:rPr>
        <w:t>SG 5a:  To promote and enhance culture of community-based disaster risk management among the Members.</w:t>
      </w:r>
    </w:p>
    <w:p w:rsidR="00782E5C" w:rsidRPr="00BA69AB" w:rsidRDefault="00782E5C" w:rsidP="00782E5C">
      <w:pPr>
        <w:spacing w:line="220" w:lineRule="exact"/>
        <w:ind w:left="540" w:hanging="540"/>
        <w:rPr>
          <w:rFonts w:ascii="Cambria" w:hAnsi="Cambria"/>
          <w:sz w:val="16"/>
          <w:szCs w:val="16"/>
        </w:rPr>
      </w:pPr>
      <w:r w:rsidRPr="00BA69AB">
        <w:rPr>
          <w:rFonts w:ascii="Cambria" w:hAnsi="Cambria"/>
          <w:sz w:val="16"/>
          <w:szCs w:val="16"/>
        </w:rPr>
        <w:t>SG 5b:  To promote education, training and public awareness of typhoon-related disasters among the Members.</w:t>
      </w:r>
    </w:p>
    <w:p w:rsidR="00782E5C" w:rsidRPr="00BA69AB" w:rsidRDefault="00782E5C" w:rsidP="00782E5C">
      <w:pPr>
        <w:spacing w:line="220" w:lineRule="exact"/>
        <w:ind w:left="540" w:hanging="540"/>
        <w:rPr>
          <w:rFonts w:ascii="Cambria" w:hAnsi="Cambria"/>
          <w:sz w:val="16"/>
          <w:szCs w:val="16"/>
        </w:rPr>
      </w:pPr>
      <w:r w:rsidRPr="00BA69AB">
        <w:rPr>
          <w:rFonts w:ascii="Cambria" w:hAnsi="Cambria"/>
          <w:sz w:val="16"/>
          <w:szCs w:val="16"/>
        </w:rPr>
        <w:t>SG 6a:  To facilitate RSMC capability to respond to the needs of the Members in forecasting and capacity building.</w:t>
      </w:r>
    </w:p>
    <w:p w:rsidR="00782E5C" w:rsidRPr="00BA69AB" w:rsidRDefault="00782E5C" w:rsidP="00782E5C">
      <w:pPr>
        <w:spacing w:line="220" w:lineRule="exact"/>
        <w:ind w:left="540" w:hanging="540"/>
        <w:rPr>
          <w:rFonts w:ascii="Cambria" w:hAnsi="Cambria"/>
          <w:sz w:val="16"/>
          <w:szCs w:val="16"/>
        </w:rPr>
      </w:pPr>
      <w:r w:rsidRPr="00BA69AB">
        <w:rPr>
          <w:rFonts w:ascii="Cambria" w:hAnsi="Cambria"/>
          <w:sz w:val="16"/>
          <w:szCs w:val="16"/>
        </w:rPr>
        <w:t>SG 6b:  To improve capacity of Members to provide timely and accurate user-oriented and friendly tropical cyclone products and information.</w:t>
      </w:r>
    </w:p>
    <w:p w:rsidR="00782E5C" w:rsidRPr="00BA69AB" w:rsidRDefault="00782E5C" w:rsidP="00782E5C">
      <w:pPr>
        <w:spacing w:line="220" w:lineRule="exact"/>
        <w:ind w:left="540" w:hanging="540"/>
        <w:rPr>
          <w:rFonts w:ascii="Cambria" w:hAnsi="Cambria"/>
          <w:sz w:val="16"/>
          <w:szCs w:val="16"/>
        </w:rPr>
      </w:pPr>
      <w:r w:rsidRPr="00BA69AB">
        <w:rPr>
          <w:rFonts w:ascii="Cambria" w:hAnsi="Cambria"/>
          <w:sz w:val="16"/>
          <w:szCs w:val="16"/>
        </w:rPr>
        <w:t>SG 6c:  To enhance capacity of Members' typhoon-related observation, monitoring, forecasting and warning.</w:t>
      </w:r>
    </w:p>
    <w:p w:rsidR="00782E5C" w:rsidRPr="00BA69AB" w:rsidRDefault="00782E5C" w:rsidP="00782E5C">
      <w:pPr>
        <w:spacing w:line="220" w:lineRule="exact"/>
        <w:ind w:left="540" w:hanging="540"/>
        <w:rPr>
          <w:rFonts w:ascii="Cambria" w:hAnsi="Cambria"/>
          <w:sz w:val="16"/>
          <w:szCs w:val="16"/>
        </w:rPr>
      </w:pPr>
      <w:r w:rsidRPr="00BA69AB">
        <w:rPr>
          <w:rFonts w:ascii="Cambria" w:hAnsi="Cambria"/>
          <w:sz w:val="16"/>
          <w:szCs w:val="16"/>
        </w:rPr>
        <w:t xml:space="preserve">SG 7a:  To strengthen the capacity of Typhoon Committee to effectively discharge its responsibilities and functions described in this Strategic Plan and completed its stated mission     in accordance with the Typhoon Committee’s Statute. </w:t>
      </w:r>
    </w:p>
    <w:p w:rsidR="00782E5C" w:rsidRPr="00BA69AB" w:rsidRDefault="00782E5C" w:rsidP="00782E5C">
      <w:pPr>
        <w:spacing w:line="220" w:lineRule="exact"/>
        <w:ind w:left="540" w:hanging="540"/>
        <w:rPr>
          <w:rFonts w:ascii="Cambria" w:hAnsi="Cambria"/>
          <w:sz w:val="16"/>
          <w:szCs w:val="16"/>
        </w:rPr>
      </w:pPr>
      <w:r w:rsidRPr="00BA69AB">
        <w:rPr>
          <w:rFonts w:ascii="Cambria" w:hAnsi="Cambria"/>
          <w:sz w:val="16"/>
          <w:szCs w:val="16"/>
        </w:rPr>
        <w:t>SG 7b:  To mobilize available resources and engage collaborators for the implementation of the strategic goals.</w:t>
      </w:r>
    </w:p>
    <w:p w:rsidR="00782E5C" w:rsidRPr="00BA69AB" w:rsidRDefault="00782E5C" w:rsidP="00782E5C">
      <w:pPr>
        <w:spacing w:line="220" w:lineRule="exact"/>
        <w:ind w:left="540" w:hanging="540"/>
        <w:rPr>
          <w:rFonts w:ascii="Cambria" w:hAnsi="Cambria"/>
          <w:sz w:val="16"/>
          <w:szCs w:val="16"/>
        </w:rPr>
      </w:pPr>
    </w:p>
    <w:p w:rsidR="00782E5C" w:rsidRPr="00BA69AB" w:rsidRDefault="00782E5C" w:rsidP="00782E5C">
      <w:pPr>
        <w:spacing w:line="220" w:lineRule="exact"/>
        <w:ind w:left="540" w:hanging="540"/>
        <w:rPr>
          <w:rFonts w:ascii="Cambria" w:hAnsi="Cambria"/>
          <w:sz w:val="16"/>
          <w:szCs w:val="16"/>
        </w:rPr>
      </w:pPr>
      <w:r w:rsidRPr="00BA69AB">
        <w:rPr>
          <w:rFonts w:ascii="Cambria" w:hAnsi="Cambria"/>
          <w:sz w:val="16"/>
          <w:szCs w:val="16"/>
        </w:rPr>
        <w:t>KRA 1:  Reduced Loss of Life from Typhoon-related Disasters.</w:t>
      </w:r>
    </w:p>
    <w:p w:rsidR="00782E5C" w:rsidRPr="00BA69AB" w:rsidRDefault="00782E5C" w:rsidP="00782E5C">
      <w:pPr>
        <w:spacing w:line="220" w:lineRule="exact"/>
        <w:ind w:left="540" w:hanging="540"/>
        <w:rPr>
          <w:rFonts w:ascii="Cambria" w:hAnsi="Cambria"/>
          <w:sz w:val="16"/>
          <w:szCs w:val="16"/>
        </w:rPr>
      </w:pPr>
      <w:r w:rsidRPr="00BA69AB">
        <w:rPr>
          <w:rFonts w:ascii="Cambria" w:hAnsi="Cambria"/>
          <w:sz w:val="16"/>
          <w:szCs w:val="16"/>
        </w:rPr>
        <w:t>KRA 2:  Minimized Typhoon-related Social and Economic Impacts.</w:t>
      </w:r>
    </w:p>
    <w:p w:rsidR="00782E5C" w:rsidRPr="00BA69AB" w:rsidRDefault="00782E5C" w:rsidP="00782E5C">
      <w:pPr>
        <w:spacing w:line="220" w:lineRule="exact"/>
        <w:ind w:left="540" w:hanging="540"/>
        <w:rPr>
          <w:rFonts w:ascii="Cambria" w:hAnsi="Cambria"/>
          <w:sz w:val="16"/>
          <w:szCs w:val="16"/>
        </w:rPr>
      </w:pPr>
      <w:r w:rsidRPr="00BA69AB">
        <w:rPr>
          <w:rFonts w:ascii="Cambria" w:hAnsi="Cambria"/>
          <w:sz w:val="16"/>
          <w:szCs w:val="16"/>
        </w:rPr>
        <w:t>KRA 3:  Enhanced beneficial typhoon-related effects for the betterment of quality of life.</w:t>
      </w:r>
    </w:p>
    <w:p w:rsidR="00782E5C" w:rsidRPr="00BA69AB" w:rsidRDefault="00782E5C" w:rsidP="00782E5C">
      <w:pPr>
        <w:spacing w:line="220" w:lineRule="exact"/>
        <w:ind w:left="540" w:hanging="540"/>
        <w:rPr>
          <w:rFonts w:ascii="Cambria" w:hAnsi="Cambria"/>
          <w:sz w:val="16"/>
          <w:szCs w:val="16"/>
        </w:rPr>
      </w:pPr>
      <w:r w:rsidRPr="00BA69AB">
        <w:rPr>
          <w:rFonts w:ascii="Cambria" w:hAnsi="Cambria"/>
          <w:sz w:val="16"/>
          <w:szCs w:val="16"/>
        </w:rPr>
        <w:t>KRA 4:  Improved Typhoon-related Disaster Risk Management in Various Sectors.</w:t>
      </w:r>
    </w:p>
    <w:p w:rsidR="00782E5C" w:rsidRPr="00BA69AB" w:rsidRDefault="00782E5C" w:rsidP="00782E5C">
      <w:pPr>
        <w:spacing w:line="220" w:lineRule="exact"/>
        <w:ind w:left="540" w:hanging="540"/>
        <w:rPr>
          <w:rFonts w:ascii="Cambria" w:hAnsi="Cambria"/>
          <w:sz w:val="16"/>
          <w:szCs w:val="16"/>
        </w:rPr>
      </w:pPr>
      <w:r w:rsidRPr="00BA69AB">
        <w:rPr>
          <w:rFonts w:ascii="Cambria" w:hAnsi="Cambria"/>
          <w:sz w:val="16"/>
          <w:szCs w:val="16"/>
        </w:rPr>
        <w:t xml:space="preserve">KRA 5:  Strengthened Resilience of Communities to Typhoon-related Disaster. </w:t>
      </w:r>
    </w:p>
    <w:p w:rsidR="00782E5C" w:rsidRPr="00BA69AB" w:rsidRDefault="00782E5C" w:rsidP="00782E5C">
      <w:pPr>
        <w:spacing w:line="220" w:lineRule="exact"/>
        <w:ind w:left="540" w:hanging="540"/>
        <w:rPr>
          <w:rFonts w:ascii="Cambria" w:hAnsi="Cambria"/>
          <w:sz w:val="16"/>
          <w:szCs w:val="16"/>
        </w:rPr>
      </w:pPr>
      <w:r w:rsidRPr="00BA69AB">
        <w:rPr>
          <w:rFonts w:ascii="Cambria" w:hAnsi="Cambria"/>
          <w:sz w:val="16"/>
          <w:szCs w:val="16"/>
        </w:rPr>
        <w:t>KRA 6:  Improved capacity to generate and provide accurate, timely and understandable information on typhoon-related threats.</w:t>
      </w:r>
    </w:p>
    <w:p w:rsidR="00782E5C" w:rsidRDefault="00782E5C" w:rsidP="00782E5C">
      <w:pPr>
        <w:spacing w:line="220" w:lineRule="exact"/>
        <w:ind w:left="540" w:hanging="540"/>
        <w:rPr>
          <w:rFonts w:ascii="Cambria" w:hAnsi="Cambria"/>
          <w:sz w:val="16"/>
          <w:szCs w:val="16"/>
        </w:rPr>
      </w:pPr>
      <w:r w:rsidRPr="00BA69AB">
        <w:rPr>
          <w:rFonts w:ascii="Cambria" w:hAnsi="Cambria"/>
          <w:sz w:val="16"/>
          <w:szCs w:val="16"/>
        </w:rPr>
        <w:t>KRA 7:  Enhanced Typhoon Committee’s Effectiveness, Efficiency and International Collaboration.</w:t>
      </w:r>
    </w:p>
    <w:p w:rsidR="00782E5C" w:rsidRDefault="00782E5C"/>
    <w:p w:rsidR="00782E5C" w:rsidRDefault="00782E5C"/>
    <w:p w:rsidR="00782E5C" w:rsidRDefault="00782E5C"/>
    <w:p w:rsidR="00782E5C" w:rsidRDefault="00782E5C"/>
    <w:p w:rsidR="00782E5C" w:rsidRDefault="00782E5C"/>
    <w:p w:rsidR="00782E5C" w:rsidRDefault="00782E5C"/>
    <w:p w:rsidR="00782E5C" w:rsidRDefault="00782E5C"/>
    <w:p w:rsidR="00782E5C" w:rsidRPr="00DC2CA4" w:rsidRDefault="00782E5C" w:rsidP="00782E5C">
      <w:pPr>
        <w:rPr>
          <w:rFonts w:ascii="Times New Roman" w:eastAsia="Malgun Gothic" w:hAnsi="Times New Roman"/>
          <w:b/>
          <w:u w:val="single"/>
          <w:lang w:eastAsia="ko-KR"/>
        </w:rPr>
      </w:pPr>
      <w:r w:rsidRPr="00507108">
        <w:rPr>
          <w:rFonts w:ascii="Times New Roman" w:hAnsi="Times New Roman"/>
          <w:b/>
          <w:snapToGrid w:val="0"/>
          <w:color w:val="000000"/>
          <w:u w:val="single"/>
        </w:rPr>
        <w:t xml:space="preserve">WORKING GROUP on </w:t>
      </w:r>
      <w:r w:rsidRPr="00507108">
        <w:rPr>
          <w:rFonts w:ascii="Times New Roman" w:eastAsia="Batang" w:hAnsi="Times New Roman"/>
          <w:b/>
          <w:snapToGrid w:val="0"/>
          <w:color w:val="000000"/>
          <w:u w:val="single"/>
          <w:lang w:eastAsia="ko-KR"/>
        </w:rPr>
        <w:t>DISASTER RISK REDUCTION</w:t>
      </w:r>
      <w:r w:rsidRPr="00507108">
        <w:rPr>
          <w:rFonts w:ascii="Times New Roman" w:hAnsi="Times New Roman"/>
          <w:b/>
          <w:snapToGrid w:val="0"/>
          <w:color w:val="000000"/>
          <w:u w:val="single"/>
        </w:rPr>
        <w:t xml:space="preserve"> (WG</w:t>
      </w:r>
      <w:r w:rsidRPr="00507108">
        <w:rPr>
          <w:rFonts w:ascii="Times New Roman" w:eastAsia="Malgun Gothic" w:hAnsi="Times New Roman"/>
          <w:b/>
          <w:snapToGrid w:val="0"/>
          <w:color w:val="000000"/>
          <w:u w:val="single"/>
          <w:lang w:eastAsia="ko-KR"/>
        </w:rPr>
        <w:t>DRR</w:t>
      </w:r>
      <w:r w:rsidRPr="00507108">
        <w:rPr>
          <w:rFonts w:ascii="Times New Roman" w:hAnsi="Times New Roman"/>
          <w:b/>
          <w:snapToGrid w:val="0"/>
          <w:color w:val="000000"/>
          <w:u w:val="single"/>
        </w:rPr>
        <w:t xml:space="preserve">) - </w:t>
      </w:r>
      <w:r w:rsidRPr="00507108">
        <w:rPr>
          <w:rFonts w:ascii="Times New Roman" w:hAnsi="Times New Roman"/>
          <w:b/>
          <w:u w:val="single"/>
        </w:rPr>
        <w:t>AOP 201</w:t>
      </w:r>
      <w:r>
        <w:rPr>
          <w:rFonts w:ascii="Times New Roman" w:eastAsia="Malgun Gothic" w:hAnsi="Times New Roman" w:hint="eastAsia"/>
          <w:b/>
          <w:u w:val="single"/>
          <w:lang w:eastAsia="ko-KR"/>
        </w:rPr>
        <w:t>2</w:t>
      </w:r>
    </w:p>
    <w:p w:rsidR="00782E5C" w:rsidRDefault="00782E5C" w:rsidP="00782E5C">
      <w:pPr>
        <w:rPr>
          <w:b/>
          <w:sz w:val="22"/>
          <w:u w:val="single"/>
        </w:rPr>
      </w:pPr>
    </w:p>
    <w:tbl>
      <w:tblPr>
        <w:tblW w:w="1595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41"/>
        <w:gridCol w:w="807"/>
        <w:gridCol w:w="1417"/>
        <w:gridCol w:w="2720"/>
        <w:gridCol w:w="824"/>
        <w:gridCol w:w="1559"/>
        <w:gridCol w:w="1040"/>
        <w:gridCol w:w="1260"/>
        <w:gridCol w:w="2410"/>
        <w:gridCol w:w="1134"/>
        <w:gridCol w:w="992"/>
        <w:gridCol w:w="1054"/>
      </w:tblGrid>
      <w:tr w:rsidR="007E2D28" w:rsidRPr="007E2D28" w:rsidTr="0091514A">
        <w:trPr>
          <w:trHeight w:val="819"/>
          <w:tblHeader/>
        </w:trPr>
        <w:tc>
          <w:tcPr>
            <w:tcW w:w="741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contextualSpacing/>
              <w:jc w:val="center"/>
              <w:rPr>
                <w:rFonts w:eastAsia="Malgun Gothic"/>
                <w:b/>
                <w:bCs/>
                <w:sz w:val="16"/>
                <w:szCs w:val="16"/>
                <w:lang w:eastAsia="ko-KR"/>
              </w:rPr>
            </w:pPr>
            <w:r w:rsidRPr="007E2D28">
              <w:rPr>
                <w:b/>
                <w:bCs/>
                <w:sz w:val="16"/>
                <w:szCs w:val="16"/>
              </w:rPr>
              <w:t>SPs KRA and S</w:t>
            </w:r>
            <w:r w:rsidRPr="007E2D28">
              <w:rPr>
                <w:rFonts w:eastAsia="Malgun Gothic"/>
                <w:b/>
                <w:bCs/>
                <w:sz w:val="16"/>
                <w:szCs w:val="16"/>
                <w:lang w:eastAsia="ko-KR"/>
              </w:rPr>
              <w:t>Gs</w:t>
            </w:r>
          </w:p>
        </w:tc>
        <w:tc>
          <w:tcPr>
            <w:tcW w:w="807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ind w:leftChars="-45" w:left="-108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7E2D28">
              <w:rPr>
                <w:b/>
                <w:bCs/>
                <w:sz w:val="16"/>
                <w:szCs w:val="16"/>
              </w:rPr>
              <w:t>Objective Number</w:t>
            </w:r>
          </w:p>
        </w:tc>
        <w:tc>
          <w:tcPr>
            <w:tcW w:w="1417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7E2D28">
              <w:rPr>
                <w:b/>
                <w:bCs/>
                <w:sz w:val="16"/>
                <w:szCs w:val="16"/>
              </w:rPr>
              <w:t>Objective</w:t>
            </w:r>
          </w:p>
        </w:tc>
        <w:tc>
          <w:tcPr>
            <w:tcW w:w="2720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7E2D28">
              <w:rPr>
                <w:b/>
                <w:bCs/>
                <w:sz w:val="16"/>
                <w:szCs w:val="16"/>
              </w:rPr>
              <w:t>Action</w:t>
            </w:r>
          </w:p>
        </w:tc>
        <w:tc>
          <w:tcPr>
            <w:tcW w:w="824" w:type="dxa"/>
            <w:shd w:val="clear" w:color="auto" w:fill="FFFFFF" w:themeFill="background1"/>
          </w:tcPr>
          <w:p w:rsidR="00782E5C" w:rsidRDefault="00782E5C" w:rsidP="007E2D28">
            <w:pPr>
              <w:spacing w:line="200" w:lineRule="exact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7E2D28">
              <w:rPr>
                <w:b/>
                <w:bCs/>
                <w:sz w:val="16"/>
                <w:szCs w:val="16"/>
              </w:rPr>
              <w:t xml:space="preserve">Other WG’s </w:t>
            </w:r>
          </w:p>
          <w:p w:rsidR="0091514A" w:rsidRPr="007E2D28" w:rsidRDefault="0091514A" w:rsidP="0091514A">
            <w:pPr>
              <w:spacing w:line="200" w:lineRule="exact"/>
              <w:ind w:right="-97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involved</w:t>
            </w:r>
          </w:p>
        </w:tc>
        <w:tc>
          <w:tcPr>
            <w:tcW w:w="1559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ind w:leftChars="13" w:left="31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7E2D28">
              <w:rPr>
                <w:b/>
                <w:bCs/>
                <w:sz w:val="16"/>
                <w:szCs w:val="16"/>
              </w:rPr>
              <w:t xml:space="preserve">TCS </w:t>
            </w:r>
            <w:r w:rsidRPr="007E2D28">
              <w:rPr>
                <w:rFonts w:eastAsia="Malgun Gothic"/>
                <w:b/>
                <w:bCs/>
                <w:sz w:val="16"/>
                <w:szCs w:val="16"/>
                <w:lang w:eastAsia="ko-KR"/>
              </w:rPr>
              <w:t>R</w:t>
            </w:r>
            <w:r w:rsidRPr="007E2D28">
              <w:rPr>
                <w:b/>
                <w:bCs/>
                <w:sz w:val="16"/>
                <w:szCs w:val="16"/>
              </w:rPr>
              <w:t>esponsibility</w:t>
            </w:r>
          </w:p>
        </w:tc>
        <w:tc>
          <w:tcPr>
            <w:tcW w:w="1040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7E2D28">
              <w:rPr>
                <w:b/>
                <w:bCs/>
                <w:sz w:val="16"/>
                <w:szCs w:val="16"/>
              </w:rPr>
              <w:t>Expected Quarter Completed</w:t>
            </w:r>
          </w:p>
        </w:tc>
        <w:tc>
          <w:tcPr>
            <w:tcW w:w="1260" w:type="dxa"/>
            <w:shd w:val="clear" w:color="auto" w:fill="FFFFFF" w:themeFill="background1"/>
          </w:tcPr>
          <w:p w:rsidR="00782E5C" w:rsidRPr="007E2D28" w:rsidRDefault="00782E5C" w:rsidP="0091514A">
            <w:pPr>
              <w:spacing w:line="200" w:lineRule="exact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7E2D28">
              <w:rPr>
                <w:b/>
                <w:bCs/>
                <w:sz w:val="16"/>
                <w:szCs w:val="16"/>
              </w:rPr>
              <w:t>Other Organizations Involved</w:t>
            </w:r>
          </w:p>
        </w:tc>
        <w:tc>
          <w:tcPr>
            <w:tcW w:w="2410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7E2D28">
              <w:rPr>
                <w:b/>
                <w:bCs/>
                <w:sz w:val="16"/>
                <w:szCs w:val="16"/>
              </w:rPr>
              <w:t>Success Indicators</w:t>
            </w:r>
          </w:p>
        </w:tc>
        <w:tc>
          <w:tcPr>
            <w:tcW w:w="1134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7E2D28">
              <w:rPr>
                <w:b/>
                <w:bCs/>
                <w:sz w:val="16"/>
                <w:szCs w:val="16"/>
              </w:rPr>
              <w:t>Funding Required</w:t>
            </w:r>
          </w:p>
        </w:tc>
        <w:tc>
          <w:tcPr>
            <w:tcW w:w="992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7E2D28">
              <w:rPr>
                <w:b/>
                <w:bCs/>
                <w:sz w:val="16"/>
                <w:szCs w:val="16"/>
              </w:rPr>
              <w:t>Funding Sources</w:t>
            </w:r>
          </w:p>
        </w:tc>
        <w:tc>
          <w:tcPr>
            <w:tcW w:w="1054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contextualSpacing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E2D28">
              <w:rPr>
                <w:rFonts w:cs="Arial"/>
                <w:b/>
                <w:bCs/>
                <w:sz w:val="16"/>
                <w:szCs w:val="16"/>
              </w:rPr>
              <w:t xml:space="preserve">Completed </w:t>
            </w:r>
          </w:p>
          <w:p w:rsidR="00782E5C" w:rsidRPr="007E2D28" w:rsidRDefault="00782E5C" w:rsidP="007E2D28">
            <w:pPr>
              <w:spacing w:line="200" w:lineRule="exact"/>
              <w:contextualSpacing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E2D28">
              <w:rPr>
                <w:rFonts w:cs="Arial"/>
                <w:b/>
                <w:bCs/>
                <w:sz w:val="16"/>
                <w:szCs w:val="16"/>
              </w:rPr>
              <w:t>Yes or No</w:t>
            </w:r>
          </w:p>
        </w:tc>
      </w:tr>
      <w:tr w:rsidR="007E2D28" w:rsidRPr="007E2D28" w:rsidTr="0091514A">
        <w:trPr>
          <w:trHeight w:val="2064"/>
        </w:trPr>
        <w:tc>
          <w:tcPr>
            <w:tcW w:w="741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b/>
                <w:bCs/>
                <w:sz w:val="16"/>
                <w:szCs w:val="16"/>
              </w:rPr>
            </w:pPr>
            <w:r w:rsidRPr="007E2D28">
              <w:rPr>
                <w:rFonts w:eastAsia="Malgun Gothic"/>
                <w:b/>
                <w:bCs/>
                <w:sz w:val="16"/>
                <w:szCs w:val="16"/>
              </w:rPr>
              <w:t>KRA 4 SG 4b SG 4c  KRA 5  SG 5b</w:t>
            </w:r>
          </w:p>
        </w:tc>
        <w:tc>
          <w:tcPr>
            <w:tcW w:w="807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jc w:val="center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Transferring the </w:t>
            </w:r>
            <w:r w:rsidRPr="007E2D28">
              <w:rPr>
                <w:rFonts w:eastAsia="Malgun Gothic"/>
                <w:sz w:val="16"/>
                <w:szCs w:val="16"/>
              </w:rPr>
              <w:t xml:space="preserve">WGTCDIS </w:t>
            </w:r>
          </w:p>
        </w:tc>
        <w:tc>
          <w:tcPr>
            <w:tcW w:w="2720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ind w:leftChars="-45" w:left="193" w:hangingChars="188" w:hanging="301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</w:t>
            </w:r>
            <w:proofErr w:type="spellStart"/>
            <w:r w:rsidRPr="007E2D28">
              <w:rPr>
                <w:rFonts w:eastAsia="Malgun Gothic"/>
                <w:sz w:val="16"/>
                <w:szCs w:val="16"/>
                <w:lang w:eastAsia="ko-KR"/>
              </w:rPr>
              <w:t>i</w:t>
            </w:r>
            <w:proofErr w:type="spellEnd"/>
            <w:r w:rsidRPr="007E2D28">
              <w:rPr>
                <w:rFonts w:eastAsia="Malgun Gothic"/>
                <w:sz w:val="16"/>
                <w:szCs w:val="16"/>
                <w:lang w:eastAsia="ko-KR"/>
              </w:rPr>
              <w:t>) Extend</w:t>
            </w:r>
            <w:r w:rsidRPr="007E2D28">
              <w:rPr>
                <w:rFonts w:eastAsia="Malgun Gothic"/>
                <w:sz w:val="16"/>
                <w:szCs w:val="16"/>
              </w:rPr>
              <w:t xml:space="preserve">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the </w:t>
            </w:r>
            <w:r w:rsidRPr="007E2D28">
              <w:rPr>
                <w:rFonts w:eastAsia="Malgun Gothic"/>
                <w:sz w:val="16"/>
                <w:szCs w:val="16"/>
              </w:rPr>
              <w:t>WEB GIS based T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yphoon </w:t>
            </w:r>
            <w:r w:rsidRPr="007E2D28">
              <w:rPr>
                <w:rFonts w:eastAsia="Malgun Gothic"/>
                <w:sz w:val="16"/>
                <w:szCs w:val="16"/>
              </w:rPr>
              <w:t>C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ommittee </w:t>
            </w:r>
            <w:r w:rsidRPr="007E2D28">
              <w:rPr>
                <w:rFonts w:eastAsia="Malgun Gothic"/>
                <w:sz w:val="16"/>
                <w:szCs w:val="16"/>
              </w:rPr>
              <w:t>D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isaster </w:t>
            </w:r>
            <w:r w:rsidRPr="007E2D28">
              <w:rPr>
                <w:rFonts w:eastAsia="Malgun Gothic"/>
                <w:sz w:val="16"/>
                <w:szCs w:val="16"/>
              </w:rPr>
              <w:t>I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nformation </w:t>
            </w:r>
            <w:r w:rsidRPr="007E2D28">
              <w:rPr>
                <w:rFonts w:eastAsia="Malgun Gothic"/>
                <w:sz w:val="16"/>
                <w:szCs w:val="16"/>
              </w:rPr>
              <w:t>S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ystem</w:t>
            </w:r>
            <w:r w:rsidRPr="007E2D28">
              <w:rPr>
                <w:rFonts w:eastAsia="Malgun Gothic"/>
                <w:sz w:val="16"/>
                <w:szCs w:val="16"/>
              </w:rPr>
              <w:t xml:space="preserve">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(</w:t>
            </w:r>
            <w:r w:rsidRPr="007E2D28">
              <w:rPr>
                <w:rFonts w:eastAsia="Malgun Gothic"/>
                <w:sz w:val="16"/>
                <w:szCs w:val="16"/>
              </w:rPr>
              <w:t>WGTCDIS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)</w:t>
            </w:r>
            <w:r w:rsidRPr="007E2D28">
              <w:rPr>
                <w:rFonts w:eastAsia="Malgun Gothic"/>
                <w:sz w:val="16"/>
                <w:szCs w:val="16"/>
              </w:rPr>
              <w:t xml:space="preserve"> for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e</w:t>
            </w:r>
            <w:r w:rsidRPr="007E2D28">
              <w:rPr>
                <w:rFonts w:eastAsia="Malgun Gothic"/>
                <w:sz w:val="16"/>
                <w:szCs w:val="16"/>
              </w:rPr>
              <w:t xml:space="preserve">arly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w</w:t>
            </w:r>
            <w:r w:rsidRPr="007E2D28">
              <w:rPr>
                <w:rFonts w:eastAsia="Malgun Gothic"/>
                <w:sz w:val="16"/>
                <w:szCs w:val="16"/>
              </w:rPr>
              <w:t xml:space="preserve">arning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s</w:t>
            </w:r>
            <w:r w:rsidRPr="007E2D28">
              <w:rPr>
                <w:rFonts w:eastAsia="Malgun Gothic"/>
                <w:sz w:val="16"/>
                <w:szCs w:val="16"/>
              </w:rPr>
              <w:t>ystem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and localized assessing </w:t>
            </w:r>
            <w:r w:rsidRPr="007E2D28">
              <w:rPr>
                <w:rFonts w:eastAsia="Malgun Gothic"/>
                <w:sz w:val="16"/>
                <w:szCs w:val="16"/>
              </w:rPr>
              <w:t xml:space="preserve">in conjunction with other WGs </w:t>
            </w:r>
          </w:p>
          <w:p w:rsidR="00782E5C" w:rsidRPr="007E2D28" w:rsidRDefault="00782E5C" w:rsidP="007E2D28">
            <w:pPr>
              <w:spacing w:line="200" w:lineRule="exact"/>
              <w:ind w:leftChars="-45" w:left="193" w:hangingChars="188" w:hanging="301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(ii) Perform</w:t>
            </w:r>
            <w:r w:rsidRPr="007E2D28">
              <w:rPr>
                <w:rFonts w:eastAsia="Malgun Gothic"/>
                <w:sz w:val="16"/>
                <w:szCs w:val="16"/>
              </w:rPr>
              <w:t xml:space="preserve">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the </w:t>
            </w:r>
            <w:r w:rsidRPr="007E2D28">
              <w:rPr>
                <w:rFonts w:eastAsia="Malgun Gothic"/>
                <w:sz w:val="16"/>
                <w:szCs w:val="16"/>
              </w:rPr>
              <w:t>expert mission on the WGTCDIS for Philippines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  <w:r w:rsidRPr="007E2D28">
              <w:rPr>
                <w:rFonts w:eastAsia="Malgun Gothic"/>
                <w:sz w:val="16"/>
                <w:szCs w:val="16"/>
              </w:rPr>
              <w:t xml:space="preserve">and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USA</w:t>
            </w:r>
            <w:r w:rsidRPr="007E2D28">
              <w:rPr>
                <w:rFonts w:eastAsia="Malgun Gothic"/>
                <w:sz w:val="16"/>
                <w:szCs w:val="16"/>
              </w:rPr>
              <w:t xml:space="preserve"> on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March</w:t>
            </w:r>
            <w:r w:rsidRPr="007E2D28">
              <w:rPr>
                <w:rFonts w:eastAsia="Malgun Gothic"/>
                <w:sz w:val="16"/>
                <w:szCs w:val="16"/>
              </w:rPr>
              <w:t>, 2011</w:t>
            </w:r>
          </w:p>
        </w:tc>
        <w:tc>
          <w:tcPr>
            <w:tcW w:w="824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</w:rPr>
              <w:t>TCS</w:t>
            </w:r>
          </w:p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</w:rPr>
              <w:t>WGM  WGH</w:t>
            </w:r>
          </w:p>
        </w:tc>
        <w:tc>
          <w:tcPr>
            <w:tcW w:w="1559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</w:rPr>
              <w:t>Assist in planning the expert mission</w:t>
            </w:r>
          </w:p>
        </w:tc>
        <w:tc>
          <w:tcPr>
            <w:tcW w:w="1040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</w:rPr>
              <w:t>First</w:t>
            </w:r>
          </w:p>
        </w:tc>
        <w:tc>
          <w:tcPr>
            <w:tcW w:w="1260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 xml:space="preserve">WMO UNESCAP ADRC UNISDR </w:t>
            </w:r>
          </w:p>
        </w:tc>
        <w:tc>
          <w:tcPr>
            <w:tcW w:w="2410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ind w:leftChars="-45" w:left="143" w:hangingChars="157" w:hanging="251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</w:t>
            </w:r>
            <w:proofErr w:type="spellStart"/>
            <w:r w:rsidRPr="007E2D28">
              <w:rPr>
                <w:rFonts w:eastAsia="Malgun Gothic"/>
                <w:sz w:val="16"/>
                <w:szCs w:val="16"/>
                <w:lang w:eastAsia="ko-KR"/>
              </w:rPr>
              <w:t>i</w:t>
            </w:r>
            <w:proofErr w:type="spellEnd"/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) </w:t>
            </w:r>
            <w:r w:rsidRPr="007E2D28">
              <w:rPr>
                <w:rFonts w:eastAsia="Malgun Gothic"/>
                <w:sz w:val="16"/>
                <w:szCs w:val="16"/>
              </w:rPr>
              <w:t>Complete collect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ing</w:t>
            </w:r>
            <w:r w:rsidRPr="007E2D28">
              <w:rPr>
                <w:rFonts w:eastAsia="Malgun Gothic"/>
                <w:sz w:val="16"/>
                <w:szCs w:val="16"/>
              </w:rPr>
              <w:t xml:space="preserve"> disaster information from Thailand, Philippines, USA and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Cambodia </w:t>
            </w:r>
          </w:p>
          <w:p w:rsidR="00782E5C" w:rsidRPr="007E2D28" w:rsidRDefault="00782E5C" w:rsidP="007E2D28">
            <w:pPr>
              <w:spacing w:line="200" w:lineRule="exact"/>
              <w:ind w:leftChars="-45" w:left="143" w:hangingChars="157" w:hanging="251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(ii) S</w:t>
            </w:r>
            <w:r w:rsidRPr="007E2D28">
              <w:rPr>
                <w:rFonts w:eastAsia="Malgun Gothic"/>
                <w:sz w:val="16"/>
                <w:szCs w:val="16"/>
              </w:rPr>
              <w:t xml:space="preserve">end expert team for implementation of the WGTCDIS to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two</w:t>
            </w:r>
            <w:r w:rsidRPr="007E2D28">
              <w:rPr>
                <w:rFonts w:eastAsia="Malgun Gothic"/>
                <w:sz w:val="16"/>
                <w:szCs w:val="16"/>
              </w:rPr>
              <w:t xml:space="preserve"> Members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of </w:t>
            </w:r>
            <w:r w:rsidRPr="007E2D28">
              <w:rPr>
                <w:rFonts w:eastAsia="Malgun Gothic"/>
                <w:sz w:val="16"/>
                <w:szCs w:val="16"/>
              </w:rPr>
              <w:t>Philippines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and</w:t>
            </w:r>
            <w:r w:rsidRPr="007E2D28">
              <w:rPr>
                <w:rFonts w:eastAsia="Malgun Gothic"/>
                <w:sz w:val="16"/>
                <w:szCs w:val="16"/>
              </w:rPr>
              <w:t xml:space="preserve"> USA</w:t>
            </w:r>
          </w:p>
        </w:tc>
        <w:tc>
          <w:tcPr>
            <w:tcW w:w="1134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jc w:val="center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</w:rPr>
              <w:t>US $12,000</w:t>
            </w:r>
          </w:p>
          <w:p w:rsidR="00782E5C" w:rsidRPr="007E2D28" w:rsidRDefault="00782E5C" w:rsidP="007E2D28">
            <w:pPr>
              <w:spacing w:line="200" w:lineRule="exact"/>
              <w:jc w:val="center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82E5C" w:rsidRPr="007E2D28" w:rsidRDefault="00782E5C" w:rsidP="007E2D28">
            <w:pPr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>NDMI</w:t>
            </w:r>
            <w:r w:rsidRPr="007E2D28">
              <w:rPr>
                <w:rFonts w:eastAsia="Malgun Gothic"/>
                <w:sz w:val="16"/>
                <w:szCs w:val="16"/>
              </w:rPr>
              <w:t>, Korea and TCTF</w:t>
            </w:r>
          </w:p>
        </w:tc>
        <w:tc>
          <w:tcPr>
            <w:tcW w:w="1054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ind w:leftChars="-45" w:left="143" w:hangingChars="157" w:hanging="251"/>
              <w:jc w:val="center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(</w:t>
            </w:r>
            <w:proofErr w:type="spellStart"/>
            <w:r w:rsidRPr="007E2D28">
              <w:rPr>
                <w:rFonts w:eastAsia="Malgun Gothic"/>
                <w:sz w:val="16"/>
                <w:szCs w:val="16"/>
              </w:rPr>
              <w:t>i</w:t>
            </w:r>
            <w:proofErr w:type="spellEnd"/>
            <w:r w:rsidRPr="007E2D28">
              <w:rPr>
                <w:rFonts w:eastAsia="Malgun Gothic"/>
                <w:sz w:val="16"/>
                <w:szCs w:val="16"/>
              </w:rPr>
              <w:t>) Yes</w:t>
            </w:r>
          </w:p>
          <w:p w:rsidR="00782E5C" w:rsidRPr="007E2D28" w:rsidRDefault="00782E5C" w:rsidP="007E2D28">
            <w:pPr>
              <w:spacing w:line="200" w:lineRule="exact"/>
              <w:ind w:leftChars="-45" w:left="143" w:hangingChars="157" w:hanging="251"/>
              <w:jc w:val="center"/>
              <w:rPr>
                <w:rFonts w:cs="Arial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</w:rPr>
              <w:t>(ii) Yes</w:t>
            </w:r>
          </w:p>
          <w:p w:rsidR="00782E5C" w:rsidRPr="007E2D28" w:rsidRDefault="00782E5C" w:rsidP="007E2D28">
            <w:pPr>
              <w:spacing w:line="200" w:lineRule="exact"/>
              <w:contextualSpacing/>
              <w:jc w:val="center"/>
              <w:rPr>
                <w:rFonts w:cs="Arial"/>
                <w:sz w:val="16"/>
                <w:szCs w:val="16"/>
                <w:lang w:eastAsia="ko-KR"/>
              </w:rPr>
            </w:pPr>
          </w:p>
          <w:p w:rsidR="00782E5C" w:rsidRPr="007E2D28" w:rsidRDefault="00782E5C" w:rsidP="007E2D28">
            <w:pPr>
              <w:spacing w:line="200" w:lineRule="exact"/>
              <w:contextualSpacing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E2D28" w:rsidRPr="007E2D28" w:rsidTr="0091514A">
        <w:trPr>
          <w:trHeight w:val="1457"/>
        </w:trPr>
        <w:tc>
          <w:tcPr>
            <w:tcW w:w="741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b/>
                <w:bCs/>
                <w:sz w:val="16"/>
                <w:szCs w:val="16"/>
              </w:rPr>
            </w:pPr>
            <w:r w:rsidRPr="007E2D28">
              <w:rPr>
                <w:rFonts w:eastAsia="Malgun Gothic"/>
                <w:b/>
                <w:bCs/>
                <w:sz w:val="16"/>
                <w:szCs w:val="16"/>
              </w:rPr>
              <w:t>KRA 4 SG 4b SG 4c  KRA 5  SG 5b</w:t>
            </w:r>
          </w:p>
        </w:tc>
        <w:tc>
          <w:tcPr>
            <w:tcW w:w="807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jc w:val="center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>Enhancing the WGTCDIS</w:t>
            </w:r>
          </w:p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2720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ind w:leftChars="-45" w:left="193" w:hangingChars="188" w:hanging="301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</w:t>
            </w:r>
            <w:proofErr w:type="spellStart"/>
            <w:r w:rsidRPr="007E2D28">
              <w:rPr>
                <w:rFonts w:eastAsia="Malgun Gothic"/>
                <w:sz w:val="16"/>
                <w:szCs w:val="16"/>
                <w:lang w:eastAsia="ko-KR"/>
              </w:rPr>
              <w:t>i</w:t>
            </w:r>
            <w:proofErr w:type="spellEnd"/>
            <w:r w:rsidRPr="007E2D28">
              <w:rPr>
                <w:rFonts w:eastAsia="Malgun Gothic"/>
                <w:sz w:val="16"/>
                <w:szCs w:val="16"/>
                <w:lang w:eastAsia="ko-KR"/>
              </w:rPr>
              <w:t>) D</w:t>
            </w:r>
            <w:r w:rsidRPr="007E2D28">
              <w:rPr>
                <w:rFonts w:eastAsia="Malgun Gothic"/>
                <w:sz w:val="16"/>
                <w:szCs w:val="16"/>
              </w:rPr>
              <w:t xml:space="preserve">evelop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Geo-Linking</w:t>
            </w:r>
            <w:r w:rsidRPr="007E2D28">
              <w:rPr>
                <w:rFonts w:eastAsia="Malgun Gothic"/>
                <w:sz w:val="16"/>
                <w:szCs w:val="16"/>
              </w:rPr>
              <w:t xml:space="preserve">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system for integrated disaster risk</w:t>
            </w:r>
            <w:r w:rsidRPr="007E2D28">
              <w:rPr>
                <w:rFonts w:eastAsia="Malgun Gothic"/>
                <w:sz w:val="16"/>
                <w:szCs w:val="16"/>
              </w:rPr>
              <w:t xml:space="preserve">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assessment </w:t>
            </w:r>
          </w:p>
          <w:p w:rsidR="00782E5C" w:rsidRPr="007E2D28" w:rsidRDefault="00782E5C" w:rsidP="007E2D28">
            <w:pPr>
              <w:spacing w:line="200" w:lineRule="exact"/>
              <w:ind w:leftChars="-45" w:left="193" w:hangingChars="188" w:hanging="301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(ii) Develop GIS based </w:t>
            </w:r>
            <w:r w:rsidRPr="007E2D28">
              <w:rPr>
                <w:rFonts w:eastAsia="Malgun Gothic"/>
                <w:sz w:val="16"/>
                <w:szCs w:val="16"/>
              </w:rPr>
              <w:t xml:space="preserve">information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sharing system to collect and disseminate various disaster related information</w:t>
            </w:r>
          </w:p>
        </w:tc>
        <w:tc>
          <w:tcPr>
            <w:tcW w:w="824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WGM  WGH</w:t>
            </w:r>
          </w:p>
        </w:tc>
        <w:tc>
          <w:tcPr>
            <w:tcW w:w="1559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>Provide guideline to support $1000 for collecting disaster information</w:t>
            </w:r>
          </w:p>
        </w:tc>
        <w:tc>
          <w:tcPr>
            <w:tcW w:w="1040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Fourth</w:t>
            </w:r>
          </w:p>
        </w:tc>
        <w:tc>
          <w:tcPr>
            <w:tcW w:w="1260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 xml:space="preserve">ADRC UN/ISDR </w:t>
            </w:r>
          </w:p>
        </w:tc>
        <w:tc>
          <w:tcPr>
            <w:tcW w:w="2410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ind w:leftChars="-45" w:left="143" w:hangingChars="157" w:hanging="251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</w:t>
            </w:r>
            <w:proofErr w:type="spellStart"/>
            <w:r w:rsidRPr="007E2D28">
              <w:rPr>
                <w:rFonts w:eastAsia="Malgun Gothic"/>
                <w:sz w:val="16"/>
                <w:szCs w:val="16"/>
                <w:lang w:eastAsia="ko-KR"/>
              </w:rPr>
              <w:t>i</w:t>
            </w:r>
            <w:proofErr w:type="spellEnd"/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) </w:t>
            </w:r>
            <w:r w:rsidRPr="007E2D28">
              <w:rPr>
                <w:rFonts w:eastAsia="Malgun Gothic"/>
                <w:sz w:val="16"/>
                <w:szCs w:val="16"/>
              </w:rPr>
              <w:t xml:space="preserve">Complete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developing the Geo-Linking</w:t>
            </w:r>
            <w:r w:rsidRPr="007E2D28">
              <w:rPr>
                <w:rFonts w:eastAsia="Malgun Gothic"/>
                <w:sz w:val="16"/>
                <w:szCs w:val="16"/>
              </w:rPr>
              <w:t xml:space="preserve">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system </w:t>
            </w:r>
          </w:p>
          <w:p w:rsidR="00782E5C" w:rsidRPr="007E2D28" w:rsidRDefault="00782E5C" w:rsidP="007E2D28">
            <w:pPr>
              <w:spacing w:line="200" w:lineRule="exact"/>
              <w:ind w:leftChars="-45" w:left="143" w:hangingChars="157" w:hanging="251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(ii) </w:t>
            </w:r>
            <w:r w:rsidRPr="007E2D28">
              <w:rPr>
                <w:rFonts w:eastAsia="Malgun Gothic"/>
                <w:sz w:val="16"/>
                <w:szCs w:val="16"/>
              </w:rPr>
              <w:t xml:space="preserve">Complete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developing the GIS based </w:t>
            </w:r>
            <w:r w:rsidRPr="007E2D28">
              <w:rPr>
                <w:rFonts w:eastAsia="Malgun Gothic"/>
                <w:sz w:val="16"/>
                <w:szCs w:val="16"/>
              </w:rPr>
              <w:t xml:space="preserve">information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sharing system</w:t>
            </w:r>
          </w:p>
        </w:tc>
        <w:tc>
          <w:tcPr>
            <w:tcW w:w="1134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jc w:val="center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US $ 36,000</w:t>
            </w:r>
          </w:p>
        </w:tc>
        <w:tc>
          <w:tcPr>
            <w:tcW w:w="992" w:type="dxa"/>
            <w:shd w:val="clear" w:color="auto" w:fill="FFFFFF" w:themeFill="background1"/>
          </w:tcPr>
          <w:p w:rsidR="00782E5C" w:rsidRPr="007E2D28" w:rsidRDefault="00782E5C" w:rsidP="007E2D28">
            <w:pPr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N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DMI</w:t>
            </w:r>
            <w:r w:rsidRPr="007E2D28">
              <w:rPr>
                <w:rFonts w:eastAsia="Malgun Gothic"/>
                <w:sz w:val="16"/>
                <w:szCs w:val="16"/>
              </w:rPr>
              <w:t xml:space="preserve">, Korea and TCS  </w:t>
            </w:r>
          </w:p>
        </w:tc>
        <w:tc>
          <w:tcPr>
            <w:tcW w:w="1054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ind w:leftChars="-45" w:left="143" w:hangingChars="157" w:hanging="251"/>
              <w:jc w:val="center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(</w:t>
            </w:r>
            <w:proofErr w:type="spellStart"/>
            <w:r w:rsidRPr="007E2D28">
              <w:rPr>
                <w:rFonts w:eastAsia="Malgun Gothic"/>
                <w:sz w:val="16"/>
                <w:szCs w:val="16"/>
              </w:rPr>
              <w:t>i</w:t>
            </w:r>
            <w:proofErr w:type="spellEnd"/>
            <w:r w:rsidRPr="007E2D28">
              <w:rPr>
                <w:rFonts w:eastAsia="Malgun Gothic"/>
                <w:sz w:val="16"/>
                <w:szCs w:val="16"/>
              </w:rPr>
              <w:t>) Yes</w:t>
            </w:r>
          </w:p>
          <w:p w:rsidR="00782E5C" w:rsidRPr="007E2D28" w:rsidRDefault="00782E5C" w:rsidP="007E2D28">
            <w:pPr>
              <w:spacing w:line="200" w:lineRule="exact"/>
              <w:ind w:leftChars="-45" w:left="143" w:hangingChars="157" w:hanging="251"/>
              <w:jc w:val="center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(ii) Yes</w:t>
            </w:r>
          </w:p>
          <w:p w:rsidR="00782E5C" w:rsidRPr="007E2D28" w:rsidRDefault="00782E5C" w:rsidP="007E2D28">
            <w:pPr>
              <w:spacing w:line="200" w:lineRule="exact"/>
              <w:contextualSpacing/>
              <w:jc w:val="center"/>
              <w:rPr>
                <w:rFonts w:cs="Arial"/>
                <w:sz w:val="16"/>
                <w:szCs w:val="16"/>
              </w:rPr>
            </w:pPr>
          </w:p>
          <w:p w:rsidR="00782E5C" w:rsidRPr="007E2D28" w:rsidRDefault="00782E5C" w:rsidP="007E2D28">
            <w:pPr>
              <w:spacing w:line="200" w:lineRule="exact"/>
              <w:contextualSpacing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E2D28" w:rsidRPr="007E2D28" w:rsidTr="0091514A">
        <w:trPr>
          <w:trHeight w:val="1866"/>
        </w:trPr>
        <w:tc>
          <w:tcPr>
            <w:tcW w:w="741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b/>
                <w:bCs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b/>
                <w:bCs/>
                <w:sz w:val="16"/>
                <w:szCs w:val="16"/>
              </w:rPr>
              <w:t>KRA</w:t>
            </w:r>
          </w:p>
          <w:p w:rsidR="00782E5C" w:rsidRPr="007E2D28" w:rsidRDefault="00782E5C" w:rsidP="007E2D28">
            <w:pPr>
              <w:spacing w:line="200" w:lineRule="exact"/>
              <w:rPr>
                <w:rFonts w:eastAsia="Malgun Gothic"/>
                <w:b/>
                <w:bCs/>
                <w:sz w:val="16"/>
                <w:szCs w:val="16"/>
              </w:rPr>
            </w:pPr>
            <w:r w:rsidRPr="007E2D28">
              <w:rPr>
                <w:rFonts w:eastAsia="Malgun Gothic"/>
                <w:b/>
                <w:bCs/>
                <w:sz w:val="16"/>
                <w:szCs w:val="16"/>
              </w:rPr>
              <w:t>A</w:t>
            </w:r>
            <w:r w:rsidRPr="007E2D28">
              <w:rPr>
                <w:rFonts w:eastAsia="Malgun Gothic"/>
                <w:b/>
                <w:bCs/>
                <w:sz w:val="16"/>
                <w:szCs w:val="16"/>
                <w:lang w:eastAsia="ko-KR"/>
              </w:rPr>
              <w:t>LL</w:t>
            </w:r>
            <w:r w:rsidRPr="007E2D28">
              <w:rPr>
                <w:rFonts w:eastAsia="Malgun Gothic"/>
                <w:b/>
                <w:bCs/>
                <w:sz w:val="16"/>
                <w:szCs w:val="16"/>
              </w:rPr>
              <w:t xml:space="preserve">  SG ALL</w:t>
            </w:r>
          </w:p>
        </w:tc>
        <w:tc>
          <w:tcPr>
            <w:tcW w:w="807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jc w:val="center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>Providing WGTCDIS for UFRM Project</w:t>
            </w:r>
          </w:p>
        </w:tc>
        <w:tc>
          <w:tcPr>
            <w:tcW w:w="2720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ind w:leftChars="-45" w:left="158" w:hangingChars="166" w:hanging="266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</w:t>
            </w:r>
            <w:proofErr w:type="spellStart"/>
            <w:r w:rsidRPr="007E2D28">
              <w:rPr>
                <w:rFonts w:eastAsia="Malgun Gothic"/>
                <w:sz w:val="16"/>
                <w:szCs w:val="16"/>
                <w:lang w:eastAsia="ko-KR"/>
              </w:rPr>
              <w:t>i</w:t>
            </w:r>
            <w:proofErr w:type="spellEnd"/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) Provide WGTCDIS training </w:t>
            </w:r>
            <w:r w:rsidRPr="007E2D28">
              <w:rPr>
                <w:rFonts w:eastAsia="Malgun Gothic"/>
                <w:sz w:val="16"/>
                <w:szCs w:val="16"/>
              </w:rPr>
              <w:t xml:space="preserve">in a focused, integrated WGM, WGH, TRCG Workshop </w:t>
            </w:r>
          </w:p>
          <w:p w:rsidR="00782E5C" w:rsidRPr="007E2D28" w:rsidRDefault="00782E5C" w:rsidP="007E2D28">
            <w:pPr>
              <w:spacing w:line="200" w:lineRule="exact"/>
              <w:ind w:leftChars="-45" w:left="158" w:hangingChars="166" w:hanging="266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(ii) R</w:t>
            </w:r>
            <w:r w:rsidRPr="007E2D28">
              <w:rPr>
                <w:rFonts w:eastAsia="Malgun Gothic"/>
                <w:sz w:val="16"/>
                <w:szCs w:val="16"/>
              </w:rPr>
              <w:t xml:space="preserve">eview progress of WGTCDIS project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for UFRM </w:t>
            </w:r>
            <w:r w:rsidRPr="007E2D28">
              <w:rPr>
                <w:rFonts w:eastAsia="Malgun Gothic"/>
                <w:sz w:val="16"/>
                <w:szCs w:val="16"/>
              </w:rPr>
              <w:t>and future activities of WGDRR</w:t>
            </w:r>
          </w:p>
          <w:p w:rsidR="00782E5C" w:rsidRPr="007E2D28" w:rsidRDefault="00782E5C" w:rsidP="007E2D28">
            <w:pPr>
              <w:spacing w:line="200" w:lineRule="exact"/>
              <w:ind w:leftChars="-45" w:left="158" w:hangingChars="166" w:hanging="266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(iii) P</w:t>
            </w:r>
            <w:r w:rsidRPr="007E2D28">
              <w:rPr>
                <w:rFonts w:eastAsia="MS Mincho"/>
                <w:sz w:val="16"/>
                <w:szCs w:val="16"/>
              </w:rPr>
              <w:t xml:space="preserve">roduce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localized disaster risk maps</w:t>
            </w:r>
            <w:r w:rsidRPr="007E2D28">
              <w:rPr>
                <w:rFonts w:eastAsia="MS Mincho"/>
                <w:sz w:val="16"/>
                <w:szCs w:val="16"/>
              </w:rPr>
              <w:t xml:space="preserve"> for TC Members</w:t>
            </w:r>
          </w:p>
        </w:tc>
        <w:tc>
          <w:tcPr>
            <w:tcW w:w="824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WGM WGH TRCG AWG RMG</w:t>
            </w:r>
          </w:p>
        </w:tc>
        <w:tc>
          <w:tcPr>
            <w:tcW w:w="1559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sz w:val="16"/>
                <w:szCs w:val="16"/>
              </w:rPr>
              <w:t xml:space="preserve">Provision of administrative support </w:t>
            </w:r>
          </w:p>
        </w:tc>
        <w:tc>
          <w:tcPr>
            <w:tcW w:w="1040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 xml:space="preserve">Second or Third </w:t>
            </w:r>
          </w:p>
        </w:tc>
        <w:tc>
          <w:tcPr>
            <w:tcW w:w="1260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 xml:space="preserve">　</w:t>
            </w:r>
          </w:p>
        </w:tc>
        <w:tc>
          <w:tcPr>
            <w:tcW w:w="2410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ind w:leftChars="-45" w:left="143" w:hangingChars="157" w:hanging="251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</w:t>
            </w:r>
            <w:proofErr w:type="spellStart"/>
            <w:r w:rsidRPr="007E2D28">
              <w:rPr>
                <w:rFonts w:eastAsia="Malgun Gothic"/>
                <w:sz w:val="16"/>
                <w:szCs w:val="16"/>
                <w:lang w:eastAsia="ko-KR"/>
              </w:rPr>
              <w:t>i</w:t>
            </w:r>
            <w:proofErr w:type="spellEnd"/>
            <w:r w:rsidRPr="007E2D28">
              <w:rPr>
                <w:rFonts w:eastAsia="Malgun Gothic"/>
                <w:sz w:val="16"/>
                <w:szCs w:val="16"/>
                <w:lang w:eastAsia="ko-KR"/>
              </w:rPr>
              <w:t>) Complete</w:t>
            </w:r>
            <w:r w:rsidRPr="007E2D28">
              <w:rPr>
                <w:rFonts w:eastAsia="Malgun Gothic"/>
                <w:sz w:val="16"/>
                <w:szCs w:val="16"/>
              </w:rPr>
              <w:t xml:space="preserve"> report on Urban Flood Risk Management (UFRM) Project </w:t>
            </w:r>
          </w:p>
        </w:tc>
        <w:tc>
          <w:tcPr>
            <w:tcW w:w="1134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jc w:val="center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 xml:space="preserve">　</w:t>
            </w:r>
          </w:p>
        </w:tc>
        <w:tc>
          <w:tcPr>
            <w:tcW w:w="992" w:type="dxa"/>
            <w:shd w:val="clear" w:color="auto" w:fill="FFFFFF" w:themeFill="background1"/>
          </w:tcPr>
          <w:p w:rsidR="00782E5C" w:rsidRPr="007E2D28" w:rsidRDefault="00782E5C" w:rsidP="007E2D28">
            <w:pPr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 xml:space="preserve">　</w:t>
            </w:r>
          </w:p>
        </w:tc>
        <w:tc>
          <w:tcPr>
            <w:tcW w:w="1054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ind w:leftChars="-45" w:left="143" w:hangingChars="157" w:hanging="251"/>
              <w:jc w:val="center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>O</w:t>
            </w:r>
            <w:r w:rsidRPr="007E2D28">
              <w:rPr>
                <w:rFonts w:eastAsia="Malgun Gothic"/>
                <w:sz w:val="16"/>
                <w:szCs w:val="16"/>
              </w:rPr>
              <w:t>n going</w:t>
            </w:r>
          </w:p>
          <w:p w:rsidR="00782E5C" w:rsidRPr="007E2D28" w:rsidRDefault="00782E5C" w:rsidP="007E2D28">
            <w:pPr>
              <w:spacing w:line="200" w:lineRule="exact"/>
              <w:contextualSpacing/>
              <w:jc w:val="center"/>
              <w:rPr>
                <w:rFonts w:eastAsia="Malgun Gothic" w:cs="Arial"/>
                <w:spacing w:val="-6"/>
                <w:sz w:val="16"/>
                <w:szCs w:val="16"/>
                <w:lang w:eastAsia="ko-KR"/>
              </w:rPr>
            </w:pPr>
          </w:p>
          <w:p w:rsidR="00782E5C" w:rsidRPr="007E2D28" w:rsidRDefault="00782E5C" w:rsidP="007E2D28">
            <w:pPr>
              <w:spacing w:line="200" w:lineRule="exact"/>
              <w:contextualSpacing/>
              <w:jc w:val="center"/>
              <w:rPr>
                <w:rFonts w:cs="Arial"/>
                <w:spacing w:val="-4"/>
                <w:sz w:val="16"/>
                <w:szCs w:val="16"/>
              </w:rPr>
            </w:pPr>
          </w:p>
        </w:tc>
      </w:tr>
      <w:tr w:rsidR="007E2D28" w:rsidRPr="007E2D28" w:rsidTr="0091514A">
        <w:trPr>
          <w:trHeight w:val="1245"/>
        </w:trPr>
        <w:tc>
          <w:tcPr>
            <w:tcW w:w="741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b/>
                <w:bCs/>
                <w:sz w:val="16"/>
                <w:szCs w:val="16"/>
              </w:rPr>
            </w:pPr>
            <w:r w:rsidRPr="007E2D28">
              <w:rPr>
                <w:rFonts w:eastAsia="Malgun Gothic"/>
                <w:b/>
                <w:bCs/>
                <w:sz w:val="16"/>
                <w:szCs w:val="16"/>
              </w:rPr>
              <w:t>KRA 4 SG 4b SG 4c  KRA 5  SG 5b</w:t>
            </w:r>
          </w:p>
        </w:tc>
        <w:tc>
          <w:tcPr>
            <w:tcW w:w="807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jc w:val="center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Modif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ying</w:t>
            </w:r>
            <w:r w:rsidRPr="007E2D28">
              <w:rPr>
                <w:rFonts w:eastAsia="Malgun Gothic"/>
                <w:sz w:val="16"/>
                <w:szCs w:val="16"/>
              </w:rPr>
              <w:t xml:space="preserve">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the </w:t>
            </w:r>
            <w:r w:rsidRPr="007E2D28">
              <w:rPr>
                <w:rFonts w:eastAsia="Malgun Gothic"/>
                <w:sz w:val="16"/>
                <w:szCs w:val="16"/>
              </w:rPr>
              <w:t xml:space="preserve">WGTCDIS </w:t>
            </w:r>
          </w:p>
        </w:tc>
        <w:tc>
          <w:tcPr>
            <w:tcW w:w="2720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ind w:leftChars="-45" w:left="169" w:hangingChars="173" w:hanging="277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</w:t>
            </w:r>
            <w:proofErr w:type="spellStart"/>
            <w:r w:rsidRPr="007E2D28">
              <w:rPr>
                <w:rFonts w:eastAsia="Malgun Gothic"/>
                <w:sz w:val="16"/>
                <w:szCs w:val="16"/>
                <w:lang w:eastAsia="ko-KR"/>
              </w:rPr>
              <w:t>i</w:t>
            </w:r>
            <w:proofErr w:type="spellEnd"/>
            <w:r w:rsidRPr="007E2D28">
              <w:rPr>
                <w:rFonts w:eastAsia="Malgun Gothic"/>
                <w:sz w:val="16"/>
                <w:szCs w:val="16"/>
                <w:lang w:eastAsia="ko-KR"/>
              </w:rPr>
              <w:t>) C</w:t>
            </w:r>
            <w:r w:rsidRPr="007E2D28">
              <w:rPr>
                <w:rFonts w:eastAsia="Malgun Gothic"/>
                <w:sz w:val="16"/>
                <w:szCs w:val="16"/>
              </w:rPr>
              <w:t>alibrat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e</w:t>
            </w:r>
            <w:r w:rsidRPr="007E2D28">
              <w:rPr>
                <w:rFonts w:eastAsia="Malgun Gothic"/>
                <w:sz w:val="16"/>
                <w:szCs w:val="16"/>
              </w:rPr>
              <w:t xml:space="preserve"> and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v</w:t>
            </w:r>
            <w:r w:rsidRPr="007E2D28">
              <w:rPr>
                <w:rFonts w:eastAsia="Malgun Gothic"/>
                <w:sz w:val="16"/>
                <w:szCs w:val="16"/>
              </w:rPr>
              <w:t>alidat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e</w:t>
            </w:r>
            <w:r w:rsidRPr="007E2D28">
              <w:rPr>
                <w:rFonts w:eastAsia="Malgun Gothic"/>
                <w:sz w:val="16"/>
                <w:szCs w:val="16"/>
              </w:rPr>
              <w:t xml:space="preserve">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the</w:t>
            </w:r>
            <w:r w:rsidRPr="007E2D28">
              <w:rPr>
                <w:rFonts w:eastAsia="Malgun Gothic"/>
                <w:sz w:val="16"/>
                <w:szCs w:val="16"/>
              </w:rPr>
              <w:t xml:space="preserve"> WGTCDIS for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all </w:t>
            </w:r>
            <w:r w:rsidRPr="007E2D28">
              <w:rPr>
                <w:rFonts w:eastAsia="Malgun Gothic"/>
                <w:sz w:val="16"/>
                <w:szCs w:val="16"/>
              </w:rPr>
              <w:t xml:space="preserve">typhoons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in</w:t>
            </w:r>
            <w:r w:rsidRPr="007E2D28">
              <w:rPr>
                <w:rFonts w:eastAsia="Malgun Gothic"/>
                <w:sz w:val="16"/>
                <w:szCs w:val="16"/>
              </w:rPr>
              <w:t xml:space="preserve"> 201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2 with TC Members</w:t>
            </w:r>
            <w:r w:rsidRPr="007E2D28">
              <w:rPr>
                <w:rFonts w:eastAsia="Malgun Gothic"/>
                <w:sz w:val="16"/>
                <w:szCs w:val="16"/>
              </w:rPr>
              <w:t xml:space="preserve"> </w:t>
            </w:r>
          </w:p>
          <w:p w:rsidR="00782E5C" w:rsidRPr="007E2D28" w:rsidRDefault="00782E5C" w:rsidP="007E2D28">
            <w:pPr>
              <w:spacing w:line="200" w:lineRule="exact"/>
              <w:ind w:leftChars="-45" w:left="169" w:hangingChars="173" w:hanging="277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(ii) Modify the</w:t>
            </w:r>
            <w:r w:rsidRPr="007E2D28">
              <w:rPr>
                <w:rFonts w:eastAsia="Malgun Gothic"/>
                <w:sz w:val="16"/>
                <w:szCs w:val="16"/>
              </w:rPr>
              <w:t xml:space="preserve">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estimation methods to adapt </w:t>
            </w:r>
            <w:r w:rsidRPr="007E2D28">
              <w:rPr>
                <w:rFonts w:eastAsia="Malgun Gothic"/>
                <w:sz w:val="16"/>
                <w:szCs w:val="16"/>
              </w:rPr>
              <w:t>WGTCDIS on TC Members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.</w:t>
            </w:r>
          </w:p>
        </w:tc>
        <w:tc>
          <w:tcPr>
            <w:tcW w:w="824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 xml:space="preserve">　</w:t>
            </w:r>
          </w:p>
        </w:tc>
        <w:tc>
          <w:tcPr>
            <w:tcW w:w="1559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Assist in including presentation on the TC Session agenda</w:t>
            </w:r>
          </w:p>
        </w:tc>
        <w:tc>
          <w:tcPr>
            <w:tcW w:w="1040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Fourth</w:t>
            </w:r>
          </w:p>
        </w:tc>
        <w:tc>
          <w:tcPr>
            <w:tcW w:w="1260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 xml:space="preserve">　</w:t>
            </w:r>
          </w:p>
        </w:tc>
        <w:tc>
          <w:tcPr>
            <w:tcW w:w="2410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ind w:leftChars="-45" w:left="143" w:hangingChars="157" w:hanging="251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</w:t>
            </w:r>
            <w:proofErr w:type="spellStart"/>
            <w:r w:rsidRPr="007E2D28">
              <w:rPr>
                <w:rFonts w:eastAsia="Malgun Gothic"/>
                <w:sz w:val="16"/>
                <w:szCs w:val="16"/>
                <w:lang w:eastAsia="ko-KR"/>
              </w:rPr>
              <w:t>i</w:t>
            </w:r>
            <w:proofErr w:type="spellEnd"/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) </w:t>
            </w:r>
            <w:r w:rsidRPr="007E2D28">
              <w:rPr>
                <w:rFonts w:eastAsia="Malgun Gothic"/>
                <w:sz w:val="16"/>
                <w:szCs w:val="16"/>
              </w:rPr>
              <w:t>Successful acceptance of WGTCDIS by TC Members</w:t>
            </w:r>
          </w:p>
        </w:tc>
        <w:tc>
          <w:tcPr>
            <w:tcW w:w="1134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jc w:val="center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 xml:space="preserve">　</w:t>
            </w:r>
          </w:p>
        </w:tc>
        <w:tc>
          <w:tcPr>
            <w:tcW w:w="992" w:type="dxa"/>
            <w:shd w:val="clear" w:color="auto" w:fill="FFFFFF" w:themeFill="background1"/>
          </w:tcPr>
          <w:p w:rsidR="00782E5C" w:rsidRPr="007E2D28" w:rsidRDefault="00782E5C" w:rsidP="007E2D28">
            <w:pPr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 xml:space="preserve">　</w:t>
            </w:r>
          </w:p>
        </w:tc>
        <w:tc>
          <w:tcPr>
            <w:tcW w:w="1054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ind w:leftChars="-45" w:left="143" w:hangingChars="157" w:hanging="251"/>
              <w:jc w:val="center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(</w:t>
            </w:r>
            <w:proofErr w:type="spellStart"/>
            <w:r w:rsidRPr="007E2D28">
              <w:rPr>
                <w:rFonts w:eastAsia="Malgun Gothic"/>
                <w:sz w:val="16"/>
                <w:szCs w:val="16"/>
              </w:rPr>
              <w:t>i</w:t>
            </w:r>
            <w:proofErr w:type="spellEnd"/>
            <w:r w:rsidRPr="007E2D28">
              <w:rPr>
                <w:rFonts w:eastAsia="Malgun Gothic"/>
                <w:sz w:val="16"/>
                <w:szCs w:val="16"/>
              </w:rPr>
              <w:t>) Yes</w:t>
            </w:r>
          </w:p>
          <w:p w:rsidR="00782E5C" w:rsidRPr="007E2D28" w:rsidRDefault="00782E5C" w:rsidP="007E2D28">
            <w:pPr>
              <w:spacing w:line="200" w:lineRule="exact"/>
              <w:contextualSpacing/>
              <w:jc w:val="center"/>
              <w:rPr>
                <w:rFonts w:cs="Arial"/>
                <w:spacing w:val="-6"/>
                <w:sz w:val="16"/>
                <w:szCs w:val="16"/>
              </w:rPr>
            </w:pPr>
          </w:p>
        </w:tc>
      </w:tr>
      <w:tr w:rsidR="007E2D28" w:rsidRPr="007E2D28" w:rsidTr="0091514A">
        <w:trPr>
          <w:trHeight w:val="1486"/>
        </w:trPr>
        <w:tc>
          <w:tcPr>
            <w:tcW w:w="741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b/>
                <w:bCs/>
                <w:sz w:val="16"/>
                <w:szCs w:val="16"/>
              </w:rPr>
            </w:pPr>
            <w:r w:rsidRPr="007E2D28">
              <w:rPr>
                <w:rFonts w:eastAsia="Malgun Gothic"/>
                <w:b/>
                <w:bCs/>
                <w:sz w:val="16"/>
                <w:szCs w:val="16"/>
              </w:rPr>
              <w:lastRenderedPageBreak/>
              <w:t>KRA 4 SG 4b SG 4c  KRA 5  SG 5b</w:t>
            </w:r>
          </w:p>
        </w:tc>
        <w:tc>
          <w:tcPr>
            <w:tcW w:w="807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jc w:val="center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1417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>Publishing the annual disaster assessment report</w:t>
            </w:r>
          </w:p>
        </w:tc>
        <w:tc>
          <w:tcPr>
            <w:tcW w:w="2720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ind w:leftChars="-45" w:left="158" w:hangingChars="166" w:hanging="266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</w:t>
            </w:r>
            <w:proofErr w:type="spellStart"/>
            <w:r w:rsidRPr="007E2D28">
              <w:rPr>
                <w:rFonts w:eastAsia="Malgun Gothic"/>
                <w:sz w:val="16"/>
                <w:szCs w:val="16"/>
                <w:lang w:eastAsia="ko-KR"/>
              </w:rPr>
              <w:t>i</w:t>
            </w:r>
            <w:proofErr w:type="spellEnd"/>
            <w:r w:rsidRPr="007E2D28">
              <w:rPr>
                <w:rFonts w:eastAsia="Malgun Gothic"/>
                <w:sz w:val="16"/>
                <w:szCs w:val="16"/>
                <w:lang w:eastAsia="ko-KR"/>
              </w:rPr>
              <w:t>) Collect disaster information from TC Members</w:t>
            </w:r>
          </w:p>
          <w:p w:rsidR="00782E5C" w:rsidRPr="007E2D28" w:rsidRDefault="00782E5C" w:rsidP="007E2D28">
            <w:pPr>
              <w:spacing w:line="200" w:lineRule="exact"/>
              <w:ind w:leftChars="-45" w:left="158" w:hangingChars="166" w:hanging="266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(ii) Held annual WGDRR Workshop</w:t>
            </w:r>
          </w:p>
          <w:p w:rsidR="00782E5C" w:rsidRPr="007E2D28" w:rsidRDefault="00782E5C" w:rsidP="007E2D28">
            <w:pPr>
              <w:spacing w:line="200" w:lineRule="exact"/>
              <w:ind w:leftChars="-45" w:left="158" w:hangingChars="166" w:hanging="266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(iii) Assess typhoon related disasters in the TC Region</w:t>
            </w:r>
          </w:p>
          <w:p w:rsidR="00782E5C" w:rsidRPr="007E2D28" w:rsidRDefault="00782E5C" w:rsidP="007E2D28">
            <w:pPr>
              <w:spacing w:line="200" w:lineRule="exact"/>
              <w:ind w:leftChars="-45" w:left="158" w:hangingChars="166" w:hanging="266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(iv) Establish the standard disaster information database</w:t>
            </w:r>
          </w:p>
        </w:tc>
        <w:tc>
          <w:tcPr>
            <w:tcW w:w="824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 xml:space="preserve">WGM WGH  TRCG AWG </w:t>
            </w:r>
          </w:p>
        </w:tc>
        <w:tc>
          <w:tcPr>
            <w:tcW w:w="1559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</w:rPr>
              <w:t xml:space="preserve">Assist in collecting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disaster information </w:t>
            </w:r>
            <w:r w:rsidRPr="007E2D28">
              <w:rPr>
                <w:rFonts w:eastAsia="Malgun Gothic"/>
                <w:sz w:val="16"/>
                <w:szCs w:val="16"/>
              </w:rPr>
              <w:t xml:space="preserve"> from Members</w:t>
            </w:r>
          </w:p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1040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Fourth</w:t>
            </w:r>
          </w:p>
        </w:tc>
        <w:tc>
          <w:tcPr>
            <w:tcW w:w="1260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 xml:space="preserve">　</w:t>
            </w:r>
          </w:p>
        </w:tc>
        <w:tc>
          <w:tcPr>
            <w:tcW w:w="2410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ind w:leftChars="-45" w:left="143" w:hangingChars="157" w:hanging="251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</w:t>
            </w:r>
            <w:proofErr w:type="spellStart"/>
            <w:r w:rsidRPr="007E2D28">
              <w:rPr>
                <w:rFonts w:eastAsia="Malgun Gothic"/>
                <w:sz w:val="16"/>
                <w:szCs w:val="16"/>
                <w:lang w:eastAsia="ko-KR"/>
              </w:rPr>
              <w:t>i</w:t>
            </w:r>
            <w:proofErr w:type="spellEnd"/>
            <w:r w:rsidRPr="007E2D28">
              <w:rPr>
                <w:rFonts w:eastAsia="Malgun Gothic"/>
                <w:sz w:val="16"/>
                <w:szCs w:val="16"/>
                <w:lang w:eastAsia="ko-KR"/>
              </w:rPr>
              <w:t>) Publish the</w:t>
            </w:r>
            <w:r w:rsidRPr="007E2D28">
              <w:rPr>
                <w:rFonts w:eastAsia="Malgun Gothic"/>
                <w:sz w:val="16"/>
                <w:szCs w:val="16"/>
              </w:rPr>
              <w:t xml:space="preserve">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annual disaster assessment</w:t>
            </w:r>
            <w:r w:rsidRPr="007E2D28">
              <w:rPr>
                <w:rFonts w:eastAsia="Malgun Gothic"/>
                <w:sz w:val="16"/>
                <w:szCs w:val="16"/>
              </w:rPr>
              <w:t xml:space="preserve"> report </w:t>
            </w:r>
          </w:p>
          <w:p w:rsidR="00782E5C" w:rsidRPr="007E2D28" w:rsidRDefault="00782E5C" w:rsidP="007E2D28">
            <w:pPr>
              <w:spacing w:line="200" w:lineRule="exact"/>
              <w:ind w:leftChars="-45" w:left="143" w:hangingChars="157" w:hanging="251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(ii) </w:t>
            </w:r>
            <w:r w:rsidRPr="007E2D28">
              <w:rPr>
                <w:rFonts w:eastAsia="MS Mincho"/>
                <w:sz w:val="16"/>
                <w:szCs w:val="16"/>
              </w:rPr>
              <w:t>H</w:t>
            </w:r>
            <w:r w:rsidRPr="007E2D28">
              <w:rPr>
                <w:sz w:val="16"/>
                <w:szCs w:val="16"/>
              </w:rPr>
              <w:t>o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ld</w:t>
            </w:r>
            <w:r w:rsidRPr="007E2D28">
              <w:rPr>
                <w:sz w:val="16"/>
                <w:szCs w:val="16"/>
              </w:rPr>
              <w:t xml:space="preserve">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WGDRR</w:t>
            </w:r>
            <w:r w:rsidRPr="007E2D28">
              <w:rPr>
                <w:sz w:val="16"/>
                <w:szCs w:val="16"/>
              </w:rPr>
              <w:t xml:space="preserve"> workshop</w:t>
            </w:r>
          </w:p>
          <w:p w:rsidR="00782E5C" w:rsidRPr="007E2D28" w:rsidRDefault="00782E5C" w:rsidP="007E2D28">
            <w:pPr>
              <w:spacing w:line="200" w:lineRule="exact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jc w:val="center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US $ 3,000</w:t>
            </w:r>
          </w:p>
        </w:tc>
        <w:tc>
          <w:tcPr>
            <w:tcW w:w="992" w:type="dxa"/>
            <w:shd w:val="clear" w:color="auto" w:fill="FFFFFF" w:themeFill="background1"/>
          </w:tcPr>
          <w:p w:rsidR="00782E5C" w:rsidRPr="007E2D28" w:rsidRDefault="00782E5C" w:rsidP="007E2D28">
            <w:pPr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 xml:space="preserve">　</w:t>
            </w:r>
          </w:p>
        </w:tc>
        <w:tc>
          <w:tcPr>
            <w:tcW w:w="1054" w:type="dxa"/>
            <w:shd w:val="clear" w:color="auto" w:fill="FFFFFF" w:themeFill="background1"/>
          </w:tcPr>
          <w:p w:rsidR="00782E5C" w:rsidRPr="007E2D28" w:rsidRDefault="00782E5C" w:rsidP="007E2D28">
            <w:pPr>
              <w:spacing w:line="200" w:lineRule="exact"/>
              <w:ind w:leftChars="-45" w:left="143" w:hangingChars="157" w:hanging="251"/>
              <w:jc w:val="center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(</w:t>
            </w:r>
            <w:proofErr w:type="spellStart"/>
            <w:r w:rsidRPr="007E2D28">
              <w:rPr>
                <w:rFonts w:eastAsia="Malgun Gothic"/>
                <w:sz w:val="16"/>
                <w:szCs w:val="16"/>
              </w:rPr>
              <w:t>i</w:t>
            </w:r>
            <w:proofErr w:type="spellEnd"/>
            <w:r w:rsidRPr="007E2D28">
              <w:rPr>
                <w:rFonts w:eastAsia="Malgun Gothic"/>
                <w:sz w:val="16"/>
                <w:szCs w:val="16"/>
              </w:rPr>
              <w:t>) No</w:t>
            </w:r>
          </w:p>
          <w:p w:rsidR="00782E5C" w:rsidRPr="007E2D28" w:rsidRDefault="00782E5C" w:rsidP="007E2D28">
            <w:pPr>
              <w:spacing w:line="200" w:lineRule="exact"/>
              <w:ind w:leftChars="-45" w:left="143" w:hangingChars="157" w:hanging="251"/>
              <w:jc w:val="center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(ii) Yes</w:t>
            </w:r>
          </w:p>
          <w:p w:rsidR="00782E5C" w:rsidRPr="007E2D28" w:rsidRDefault="00782E5C" w:rsidP="007E2D28">
            <w:pPr>
              <w:spacing w:line="200" w:lineRule="exact"/>
              <w:contextualSpacing/>
              <w:jc w:val="center"/>
              <w:rPr>
                <w:rFonts w:eastAsia="Malgun Gothic" w:cs="Arial"/>
                <w:spacing w:val="-6"/>
                <w:sz w:val="16"/>
                <w:szCs w:val="16"/>
                <w:lang w:eastAsia="ko-KR"/>
              </w:rPr>
            </w:pPr>
          </w:p>
        </w:tc>
      </w:tr>
      <w:tr w:rsidR="007E2D28" w:rsidRPr="007E2D28" w:rsidTr="0091514A">
        <w:trPr>
          <w:trHeight w:val="1486"/>
        </w:trPr>
        <w:tc>
          <w:tcPr>
            <w:tcW w:w="741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180" w:lineRule="exact"/>
              <w:contextualSpacing/>
              <w:jc w:val="both"/>
              <w:rPr>
                <w:b/>
                <w:bCs/>
                <w:sz w:val="16"/>
                <w:szCs w:val="16"/>
              </w:rPr>
            </w:pPr>
            <w:r w:rsidRPr="007E2D28">
              <w:rPr>
                <w:rFonts w:eastAsia="Malgun Gothic"/>
                <w:b/>
                <w:bCs/>
                <w:sz w:val="16"/>
                <w:szCs w:val="16"/>
              </w:rPr>
              <w:t>KRA 4 SG 4b  SG 4c    KRA 5  SG 5b</w:t>
            </w:r>
          </w:p>
        </w:tc>
        <w:tc>
          <w:tcPr>
            <w:tcW w:w="807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contextualSpacing/>
              <w:jc w:val="center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contextualSpacing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>Emergency response network for urban risk management</w:t>
            </w:r>
          </w:p>
        </w:tc>
        <w:tc>
          <w:tcPr>
            <w:tcW w:w="2720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ind w:leftChars="-45" w:left="158" w:hangingChars="166" w:hanging="266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</w:t>
            </w:r>
            <w:proofErr w:type="spellStart"/>
            <w:r w:rsidRPr="007E2D28">
              <w:rPr>
                <w:rFonts w:eastAsia="Malgun Gothic"/>
                <w:sz w:val="16"/>
                <w:szCs w:val="16"/>
                <w:lang w:eastAsia="ko-KR"/>
              </w:rPr>
              <w:t>i</w:t>
            </w:r>
            <w:proofErr w:type="spellEnd"/>
            <w:r w:rsidRPr="007E2D28">
              <w:rPr>
                <w:rFonts w:eastAsia="Malgun Gothic"/>
                <w:sz w:val="16"/>
                <w:szCs w:val="16"/>
                <w:lang w:eastAsia="ko-KR"/>
              </w:rPr>
              <w:t>) Develop the urban disaster risk assessment system based on risk maps</w:t>
            </w:r>
          </w:p>
          <w:p w:rsidR="007E2D28" w:rsidRPr="007E2D28" w:rsidRDefault="007E2D28" w:rsidP="007E2D28">
            <w:pPr>
              <w:spacing w:line="200" w:lineRule="exact"/>
              <w:ind w:leftChars="-45" w:left="158" w:hangingChars="166" w:hanging="266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(ii) Develop the dissemination system to share situation information to escape from dangerous area or reduce traffic jam</w:t>
            </w:r>
          </w:p>
          <w:p w:rsidR="007E2D28" w:rsidRPr="007E2D28" w:rsidRDefault="007E2D28" w:rsidP="007E2D28">
            <w:pPr>
              <w:spacing w:line="200" w:lineRule="exact"/>
              <w:ind w:leftChars="-45" w:left="158" w:hangingChars="166" w:hanging="266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(iii) Provide guideline to manage disasters in urban area, educate and train earlier disaster </w:t>
            </w:r>
          </w:p>
        </w:tc>
        <w:tc>
          <w:tcPr>
            <w:tcW w:w="824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contextualSpacing/>
              <w:jc w:val="both"/>
              <w:rPr>
                <w:spacing w:val="-10"/>
                <w:sz w:val="16"/>
                <w:szCs w:val="16"/>
              </w:rPr>
            </w:pPr>
            <w:r w:rsidRPr="007E2D28">
              <w:rPr>
                <w:sz w:val="16"/>
                <w:szCs w:val="16"/>
              </w:rPr>
              <w:t>AWG WGH TRCG</w:t>
            </w:r>
          </w:p>
        </w:tc>
        <w:tc>
          <w:tcPr>
            <w:tcW w:w="1559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contextualSpacing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sz w:val="16"/>
                <w:szCs w:val="16"/>
              </w:rPr>
              <w:t>Provision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  <w:r w:rsidRPr="007E2D28">
              <w:rPr>
                <w:sz w:val="16"/>
                <w:szCs w:val="16"/>
              </w:rPr>
              <w:t xml:space="preserve">of </w:t>
            </w:r>
          </w:p>
          <w:p w:rsidR="007E2D28" w:rsidRPr="007E2D28" w:rsidRDefault="007E2D28" w:rsidP="007E2D28">
            <w:pPr>
              <w:spacing w:line="200" w:lineRule="exact"/>
              <w:contextualSpacing/>
              <w:jc w:val="both"/>
              <w:rPr>
                <w:sz w:val="16"/>
                <w:szCs w:val="16"/>
              </w:rPr>
            </w:pPr>
            <w:r w:rsidRPr="007E2D28">
              <w:rPr>
                <w:sz w:val="16"/>
                <w:szCs w:val="16"/>
              </w:rPr>
              <w:t>administrative support</w:t>
            </w:r>
          </w:p>
        </w:tc>
        <w:tc>
          <w:tcPr>
            <w:tcW w:w="1040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contextualSpacing/>
              <w:jc w:val="both"/>
              <w:rPr>
                <w:rFonts w:eastAsia="SimSun"/>
                <w:sz w:val="16"/>
                <w:szCs w:val="16"/>
                <w:lang w:eastAsia="zh-CN"/>
              </w:rPr>
            </w:pPr>
            <w:r w:rsidRPr="007E2D28">
              <w:rPr>
                <w:rFonts w:eastAsia="Malgun Gothic"/>
                <w:sz w:val="16"/>
                <w:szCs w:val="16"/>
              </w:rPr>
              <w:t>Fourth</w:t>
            </w:r>
            <w:r w:rsidRPr="007E2D28">
              <w:rPr>
                <w:rFonts w:eastAsia="SimSun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260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contextualSpacing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</w:rPr>
              <w:t xml:space="preserve">WMO UNESCAP ADRC UNISDR </w:t>
            </w:r>
          </w:p>
          <w:p w:rsidR="007E2D28" w:rsidRPr="007E2D28" w:rsidRDefault="007E2D28" w:rsidP="007E2D28">
            <w:pPr>
              <w:spacing w:line="200" w:lineRule="exact"/>
              <w:contextualSpacing/>
              <w:jc w:val="both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Columbia University </w:t>
            </w:r>
          </w:p>
          <w:p w:rsidR="007E2D28" w:rsidRPr="007E2D28" w:rsidRDefault="007E2D28" w:rsidP="007E2D28">
            <w:pPr>
              <w:spacing w:line="200" w:lineRule="exact"/>
              <w:contextualSpacing/>
              <w:jc w:val="both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ind w:leftChars="-45" w:left="143" w:hangingChars="157" w:hanging="251"/>
              <w:contextualSpacing/>
              <w:rPr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</w:t>
            </w:r>
            <w:proofErr w:type="spellStart"/>
            <w:r w:rsidRPr="007E2D28">
              <w:rPr>
                <w:rFonts w:eastAsia="Malgun Gothic"/>
                <w:sz w:val="16"/>
                <w:szCs w:val="16"/>
                <w:lang w:eastAsia="ko-KR"/>
              </w:rPr>
              <w:t>i</w:t>
            </w:r>
            <w:proofErr w:type="spellEnd"/>
            <w:r w:rsidRPr="007E2D28">
              <w:rPr>
                <w:rFonts w:eastAsia="Malgun Gothic"/>
                <w:sz w:val="16"/>
                <w:szCs w:val="16"/>
                <w:lang w:eastAsia="ko-KR"/>
              </w:rPr>
              <w:t>) Develop the urban disaster risk assessment system</w:t>
            </w:r>
          </w:p>
        </w:tc>
        <w:tc>
          <w:tcPr>
            <w:tcW w:w="1134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contextualSpacing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contextualSpacing/>
              <w:jc w:val="both"/>
              <w:rPr>
                <w:sz w:val="16"/>
                <w:szCs w:val="16"/>
              </w:rPr>
            </w:pPr>
          </w:p>
        </w:tc>
        <w:tc>
          <w:tcPr>
            <w:tcW w:w="1054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ind w:leftChars="-45" w:left="143" w:hangingChars="157" w:hanging="251"/>
              <w:jc w:val="center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On going</w:t>
            </w:r>
          </w:p>
          <w:p w:rsidR="007E2D28" w:rsidRPr="007E2D28" w:rsidRDefault="007E2D28" w:rsidP="007E2D28">
            <w:pPr>
              <w:spacing w:line="200" w:lineRule="exact"/>
              <w:contextualSpacing/>
              <w:jc w:val="center"/>
              <w:rPr>
                <w:rFonts w:eastAsia="SimSun" w:cs="Arial"/>
                <w:spacing w:val="-6"/>
                <w:sz w:val="16"/>
                <w:szCs w:val="16"/>
                <w:lang w:eastAsia="zh-CN"/>
              </w:rPr>
            </w:pPr>
          </w:p>
        </w:tc>
      </w:tr>
      <w:tr w:rsidR="007E2D28" w:rsidRPr="007E2D28" w:rsidTr="0091514A">
        <w:trPr>
          <w:trHeight w:val="1486"/>
        </w:trPr>
        <w:tc>
          <w:tcPr>
            <w:tcW w:w="741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rPr>
                <w:rFonts w:eastAsia="Malgun Gothic"/>
                <w:b/>
                <w:bCs/>
                <w:sz w:val="16"/>
                <w:szCs w:val="16"/>
              </w:rPr>
            </w:pPr>
            <w:r w:rsidRPr="007E2D28">
              <w:rPr>
                <w:rFonts w:eastAsia="Malgun Gothic"/>
                <w:b/>
                <w:bCs/>
                <w:sz w:val="16"/>
                <w:szCs w:val="16"/>
              </w:rPr>
              <w:t>KRA 4 SG 4b and 4c  KRA 5  SG 5b</w:t>
            </w:r>
          </w:p>
        </w:tc>
        <w:tc>
          <w:tcPr>
            <w:tcW w:w="807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jc w:val="center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7</w:t>
            </w:r>
          </w:p>
        </w:tc>
        <w:tc>
          <w:tcPr>
            <w:tcW w:w="1417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>A</w:t>
            </w:r>
            <w:r w:rsidRPr="007E2D28">
              <w:rPr>
                <w:rFonts w:eastAsia="Malgun Gothic"/>
                <w:sz w:val="16"/>
                <w:szCs w:val="16"/>
              </w:rPr>
              <w:t xml:space="preserve"> feasibility study on the real-time transmission of severe weather warning and carry out trials</w:t>
            </w:r>
          </w:p>
        </w:tc>
        <w:tc>
          <w:tcPr>
            <w:tcW w:w="2720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ind w:leftChars="-45" w:left="169" w:hangingChars="173" w:hanging="277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</w:t>
            </w:r>
            <w:proofErr w:type="spellStart"/>
            <w:r w:rsidRPr="007E2D28">
              <w:rPr>
                <w:rFonts w:eastAsia="Malgun Gothic"/>
                <w:sz w:val="16"/>
                <w:szCs w:val="16"/>
                <w:lang w:eastAsia="ko-KR"/>
              </w:rPr>
              <w:t>i</w:t>
            </w:r>
            <w:proofErr w:type="spellEnd"/>
            <w:r w:rsidRPr="007E2D28">
              <w:rPr>
                <w:rFonts w:eastAsia="Malgun Gothic"/>
                <w:sz w:val="16"/>
                <w:szCs w:val="16"/>
                <w:lang w:eastAsia="ko-KR"/>
              </w:rPr>
              <w:t>) Assist in l</w:t>
            </w:r>
            <w:r w:rsidRPr="007E2D28">
              <w:rPr>
                <w:rFonts w:eastAsia="Malgun Gothic"/>
                <w:sz w:val="16"/>
                <w:szCs w:val="16"/>
              </w:rPr>
              <w:t xml:space="preserve">iaison work for implementation commenced </w:t>
            </w:r>
          </w:p>
          <w:p w:rsidR="007E2D28" w:rsidRPr="007E2D28" w:rsidRDefault="007E2D28" w:rsidP="007E2D28">
            <w:pPr>
              <w:spacing w:line="200" w:lineRule="exact"/>
              <w:ind w:leftChars="-45" w:left="169" w:hangingChars="173" w:hanging="277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(ii) E</w:t>
            </w:r>
            <w:r w:rsidRPr="007E2D28">
              <w:rPr>
                <w:rFonts w:eastAsia="Malgun Gothic"/>
                <w:sz w:val="16"/>
                <w:szCs w:val="16"/>
              </w:rPr>
              <w:t xml:space="preserve">xtend dissemination of warnings to become available on SWIC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(Severe Weather Information Center) </w:t>
            </w:r>
            <w:r w:rsidRPr="007E2D28">
              <w:rPr>
                <w:rFonts w:eastAsia="Malgun Gothic"/>
                <w:sz w:val="16"/>
                <w:szCs w:val="16"/>
              </w:rPr>
              <w:t>by the 4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4th</w:t>
            </w:r>
            <w:r w:rsidRPr="007E2D28">
              <w:rPr>
                <w:rFonts w:eastAsia="Malgun Gothic"/>
                <w:sz w:val="16"/>
                <w:szCs w:val="16"/>
              </w:rPr>
              <w:t xml:space="preserve"> Session</w:t>
            </w:r>
          </w:p>
        </w:tc>
        <w:tc>
          <w:tcPr>
            <w:tcW w:w="824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WGM TRCG</w:t>
            </w:r>
          </w:p>
        </w:tc>
        <w:tc>
          <w:tcPr>
            <w:tcW w:w="1559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Assist in liaising with focal points</w:t>
            </w:r>
          </w:p>
        </w:tc>
        <w:tc>
          <w:tcPr>
            <w:tcW w:w="1040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Fourth</w:t>
            </w:r>
          </w:p>
        </w:tc>
        <w:tc>
          <w:tcPr>
            <w:tcW w:w="1260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 xml:space="preserve">WMO </w:t>
            </w:r>
          </w:p>
        </w:tc>
        <w:tc>
          <w:tcPr>
            <w:tcW w:w="2410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ind w:leftChars="-45" w:left="161" w:hangingChars="168" w:hanging="269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</w:t>
            </w:r>
            <w:proofErr w:type="spellStart"/>
            <w:r w:rsidRPr="007E2D28">
              <w:rPr>
                <w:rFonts w:eastAsia="Malgun Gothic"/>
                <w:sz w:val="16"/>
                <w:szCs w:val="16"/>
                <w:lang w:eastAsia="ko-KR"/>
              </w:rPr>
              <w:t>i</w:t>
            </w:r>
            <w:proofErr w:type="spellEnd"/>
            <w:r w:rsidRPr="007E2D28">
              <w:rPr>
                <w:rFonts w:eastAsia="Malgun Gothic"/>
                <w:sz w:val="16"/>
                <w:szCs w:val="16"/>
                <w:lang w:eastAsia="ko-KR"/>
              </w:rPr>
              <w:t>) Complete t</w:t>
            </w:r>
            <w:r w:rsidRPr="007E2D28">
              <w:rPr>
                <w:rFonts w:eastAsia="Malgun Gothic"/>
                <w:sz w:val="16"/>
                <w:szCs w:val="16"/>
              </w:rPr>
              <w:t xml:space="preserve">rial dissemination of weather warnings </w:t>
            </w:r>
          </w:p>
          <w:p w:rsidR="007E2D28" w:rsidRPr="007E2D28" w:rsidRDefault="007E2D28" w:rsidP="007E2D28">
            <w:pPr>
              <w:spacing w:line="200" w:lineRule="exact"/>
              <w:ind w:leftChars="-45" w:left="161" w:hangingChars="168" w:hanging="269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(ii) E</w:t>
            </w:r>
            <w:r w:rsidRPr="007E2D28">
              <w:rPr>
                <w:rFonts w:eastAsia="Malgun Gothic"/>
                <w:sz w:val="16"/>
                <w:szCs w:val="16"/>
              </w:rPr>
              <w:t xml:space="preserve">xtend dissemination of warnings to a few more members </w:t>
            </w:r>
          </w:p>
        </w:tc>
        <w:tc>
          <w:tcPr>
            <w:tcW w:w="1134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jc w:val="center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 xml:space="preserve">　</w:t>
            </w:r>
          </w:p>
        </w:tc>
        <w:tc>
          <w:tcPr>
            <w:tcW w:w="992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 xml:space="preserve">　</w:t>
            </w:r>
          </w:p>
        </w:tc>
        <w:tc>
          <w:tcPr>
            <w:tcW w:w="1054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ind w:leftChars="-45" w:left="143" w:hangingChars="157" w:hanging="251"/>
              <w:jc w:val="center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(</w:t>
            </w:r>
            <w:proofErr w:type="spellStart"/>
            <w:r w:rsidRPr="007E2D28">
              <w:rPr>
                <w:rFonts w:eastAsia="Malgun Gothic"/>
                <w:sz w:val="16"/>
                <w:szCs w:val="16"/>
              </w:rPr>
              <w:t>i</w:t>
            </w:r>
            <w:proofErr w:type="spellEnd"/>
            <w:r w:rsidRPr="007E2D28">
              <w:rPr>
                <w:rFonts w:eastAsia="Malgun Gothic"/>
                <w:sz w:val="16"/>
                <w:szCs w:val="16"/>
              </w:rPr>
              <w:t>) Yes</w:t>
            </w:r>
          </w:p>
          <w:p w:rsidR="007E2D28" w:rsidRPr="007E2D28" w:rsidRDefault="007E2D28" w:rsidP="007E2D28">
            <w:pPr>
              <w:spacing w:line="200" w:lineRule="exact"/>
              <w:ind w:leftChars="-45" w:left="143" w:hangingChars="157" w:hanging="251"/>
              <w:jc w:val="center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(ii) Yes</w:t>
            </w:r>
          </w:p>
          <w:p w:rsidR="007E2D28" w:rsidRPr="007E2D28" w:rsidRDefault="007E2D28" w:rsidP="007E2D28">
            <w:pPr>
              <w:spacing w:line="200" w:lineRule="exact"/>
              <w:contextualSpacing/>
              <w:jc w:val="center"/>
              <w:rPr>
                <w:rFonts w:eastAsia="SimSun" w:cs="Arial"/>
                <w:spacing w:val="-6"/>
                <w:sz w:val="16"/>
                <w:szCs w:val="16"/>
                <w:lang w:eastAsia="zh-CN"/>
              </w:rPr>
            </w:pPr>
          </w:p>
        </w:tc>
      </w:tr>
      <w:tr w:rsidR="007E2D28" w:rsidRPr="007E2D28" w:rsidTr="0091514A">
        <w:trPr>
          <w:trHeight w:val="1486"/>
        </w:trPr>
        <w:tc>
          <w:tcPr>
            <w:tcW w:w="741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rPr>
                <w:rFonts w:eastAsia="Malgun Gothic"/>
                <w:b/>
                <w:bCs/>
                <w:sz w:val="16"/>
                <w:szCs w:val="16"/>
              </w:rPr>
            </w:pPr>
            <w:r w:rsidRPr="007E2D28">
              <w:rPr>
                <w:rFonts w:eastAsia="Malgun Gothic"/>
                <w:b/>
                <w:bCs/>
                <w:sz w:val="16"/>
                <w:szCs w:val="16"/>
              </w:rPr>
              <w:t>KRA 4 SG 4b and 4c  KRA 5  SG 5b</w:t>
            </w:r>
          </w:p>
        </w:tc>
        <w:tc>
          <w:tcPr>
            <w:tcW w:w="807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jc w:val="center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8</w:t>
            </w:r>
          </w:p>
        </w:tc>
        <w:tc>
          <w:tcPr>
            <w:tcW w:w="1417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>A</w:t>
            </w:r>
            <w:r w:rsidRPr="007E2D28">
              <w:rPr>
                <w:rFonts w:eastAsia="Malgun Gothic"/>
                <w:sz w:val="16"/>
                <w:szCs w:val="16"/>
              </w:rPr>
              <w:t xml:space="preserve"> pilot project of community weather stations in TC 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M</w:t>
            </w:r>
            <w:r w:rsidRPr="007E2D28">
              <w:rPr>
                <w:rFonts w:eastAsia="Malgun Gothic"/>
                <w:sz w:val="16"/>
                <w:szCs w:val="16"/>
              </w:rPr>
              <w:t xml:space="preserve">embers </w:t>
            </w:r>
          </w:p>
        </w:tc>
        <w:tc>
          <w:tcPr>
            <w:tcW w:w="2720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ind w:leftChars="-45" w:left="169" w:hangingChars="173" w:hanging="277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</w:t>
            </w:r>
            <w:proofErr w:type="spellStart"/>
            <w:r w:rsidRPr="007E2D28">
              <w:rPr>
                <w:rFonts w:eastAsia="Malgun Gothic"/>
                <w:sz w:val="16"/>
                <w:szCs w:val="16"/>
                <w:lang w:eastAsia="ko-KR"/>
              </w:rPr>
              <w:t>i</w:t>
            </w:r>
            <w:proofErr w:type="spellEnd"/>
            <w:r w:rsidRPr="007E2D28">
              <w:rPr>
                <w:rFonts w:eastAsia="Malgun Gothic"/>
                <w:sz w:val="16"/>
                <w:szCs w:val="16"/>
                <w:lang w:eastAsia="ko-KR"/>
              </w:rPr>
              <w:t>) R</w:t>
            </w:r>
            <w:r w:rsidRPr="007E2D28">
              <w:rPr>
                <w:rFonts w:eastAsia="Malgun Gothic"/>
                <w:sz w:val="16"/>
                <w:szCs w:val="16"/>
              </w:rPr>
              <w:t>ais</w:t>
            </w:r>
            <w:r w:rsidRPr="007E2D28">
              <w:rPr>
                <w:rFonts w:eastAsia="Malgun Gothic"/>
                <w:sz w:val="16"/>
                <w:szCs w:val="16"/>
                <w:lang w:eastAsia="ko-KR"/>
              </w:rPr>
              <w:t>e</w:t>
            </w:r>
            <w:r w:rsidRPr="007E2D28">
              <w:rPr>
                <w:rFonts w:eastAsia="Malgun Gothic"/>
                <w:sz w:val="16"/>
                <w:szCs w:val="16"/>
              </w:rPr>
              <w:t xml:space="preserve"> public awareness on climate change</w:t>
            </w:r>
          </w:p>
          <w:p w:rsidR="007E2D28" w:rsidRPr="007E2D28" w:rsidRDefault="007E2D28" w:rsidP="007E2D28">
            <w:pPr>
              <w:spacing w:line="200" w:lineRule="exact"/>
              <w:ind w:leftChars="-45" w:left="169" w:hangingChars="173" w:hanging="277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(ii) O</w:t>
            </w:r>
            <w:r w:rsidRPr="007E2D28">
              <w:rPr>
                <w:rFonts w:eastAsia="Malgun Gothic"/>
                <w:sz w:val="16"/>
                <w:szCs w:val="16"/>
              </w:rPr>
              <w:t>ffer an expert of Hong Kong, China for visiting Vietnam to implement the community weather station</w:t>
            </w:r>
          </w:p>
        </w:tc>
        <w:tc>
          <w:tcPr>
            <w:tcW w:w="824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WGMWGH</w:t>
            </w:r>
          </w:p>
        </w:tc>
        <w:tc>
          <w:tcPr>
            <w:tcW w:w="1559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Assist in liaising with focal points</w:t>
            </w:r>
          </w:p>
        </w:tc>
        <w:tc>
          <w:tcPr>
            <w:tcW w:w="1040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 xml:space="preserve">Fourth </w:t>
            </w:r>
          </w:p>
        </w:tc>
        <w:tc>
          <w:tcPr>
            <w:tcW w:w="1260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ESCAP</w:t>
            </w:r>
          </w:p>
        </w:tc>
        <w:tc>
          <w:tcPr>
            <w:tcW w:w="2410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ind w:leftChars="-45" w:left="143" w:hangingChars="157" w:hanging="251"/>
              <w:rPr>
                <w:rFonts w:eastAsia="Malgun Gothic"/>
                <w:sz w:val="16"/>
                <w:szCs w:val="16"/>
                <w:lang w:eastAsia="ko-KR"/>
              </w:rPr>
            </w:pPr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 (</w:t>
            </w:r>
            <w:proofErr w:type="spellStart"/>
            <w:r w:rsidRPr="007E2D28">
              <w:rPr>
                <w:rFonts w:eastAsia="Malgun Gothic"/>
                <w:sz w:val="16"/>
                <w:szCs w:val="16"/>
                <w:lang w:eastAsia="ko-KR"/>
              </w:rPr>
              <w:t>i</w:t>
            </w:r>
            <w:proofErr w:type="spellEnd"/>
            <w:r w:rsidRPr="007E2D28">
              <w:rPr>
                <w:rFonts w:eastAsia="Malgun Gothic"/>
                <w:sz w:val="16"/>
                <w:szCs w:val="16"/>
                <w:lang w:eastAsia="ko-KR"/>
              </w:rPr>
              <w:t xml:space="preserve">) </w:t>
            </w:r>
            <w:r w:rsidRPr="007E2D28">
              <w:rPr>
                <w:rFonts w:eastAsia="Malgun Gothic"/>
                <w:sz w:val="16"/>
                <w:szCs w:val="16"/>
              </w:rPr>
              <w:t xml:space="preserve">Weather station installed in two interested TC member </w:t>
            </w:r>
          </w:p>
        </w:tc>
        <w:tc>
          <w:tcPr>
            <w:tcW w:w="1134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jc w:val="center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 xml:space="preserve">US $4,000 </w:t>
            </w:r>
          </w:p>
        </w:tc>
        <w:tc>
          <w:tcPr>
            <w:tcW w:w="992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TCTF</w:t>
            </w:r>
          </w:p>
        </w:tc>
        <w:tc>
          <w:tcPr>
            <w:tcW w:w="1054" w:type="dxa"/>
            <w:shd w:val="clear" w:color="auto" w:fill="FFFFFF" w:themeFill="background1"/>
          </w:tcPr>
          <w:p w:rsidR="007E2D28" w:rsidRPr="007E2D28" w:rsidRDefault="007E2D28" w:rsidP="007E2D28">
            <w:pPr>
              <w:spacing w:line="200" w:lineRule="exact"/>
              <w:ind w:leftChars="-45" w:left="143" w:hangingChars="157" w:hanging="251"/>
              <w:jc w:val="center"/>
              <w:rPr>
                <w:rFonts w:eastAsia="Malgun Gothic"/>
                <w:sz w:val="16"/>
                <w:szCs w:val="16"/>
              </w:rPr>
            </w:pPr>
            <w:r w:rsidRPr="007E2D28">
              <w:rPr>
                <w:rFonts w:eastAsia="Malgun Gothic"/>
                <w:sz w:val="16"/>
                <w:szCs w:val="16"/>
              </w:rPr>
              <w:t>(</w:t>
            </w:r>
            <w:proofErr w:type="spellStart"/>
            <w:r w:rsidRPr="007E2D28">
              <w:rPr>
                <w:rFonts w:eastAsia="Malgun Gothic"/>
                <w:sz w:val="16"/>
                <w:szCs w:val="16"/>
              </w:rPr>
              <w:t>i</w:t>
            </w:r>
            <w:proofErr w:type="spellEnd"/>
            <w:r w:rsidRPr="007E2D28">
              <w:rPr>
                <w:rFonts w:eastAsia="Malgun Gothic"/>
                <w:sz w:val="16"/>
                <w:szCs w:val="16"/>
              </w:rPr>
              <w:t>) Yes</w:t>
            </w:r>
          </w:p>
          <w:p w:rsidR="007E2D28" w:rsidRPr="007E2D28" w:rsidRDefault="007E2D28" w:rsidP="007E2D28">
            <w:pPr>
              <w:spacing w:line="200" w:lineRule="exact"/>
              <w:contextualSpacing/>
              <w:jc w:val="center"/>
              <w:rPr>
                <w:rFonts w:eastAsia="Malgun Gothic" w:cs="Arial"/>
                <w:spacing w:val="-6"/>
                <w:sz w:val="16"/>
                <w:szCs w:val="16"/>
                <w:lang w:eastAsia="ko-KR"/>
              </w:rPr>
            </w:pPr>
          </w:p>
        </w:tc>
      </w:tr>
    </w:tbl>
    <w:p w:rsidR="00782E5C" w:rsidRPr="007E2D28" w:rsidRDefault="00782E5C" w:rsidP="00782E5C">
      <w:pPr>
        <w:rPr>
          <w:rFonts w:eastAsia="Malgun Gothic" w:cs="Arial"/>
          <w:sz w:val="16"/>
          <w:szCs w:val="16"/>
          <w:lang w:eastAsia="ko-KR"/>
        </w:rPr>
      </w:pPr>
    </w:p>
    <w:p w:rsidR="00782E5C" w:rsidRPr="00F52816" w:rsidRDefault="00782E5C" w:rsidP="007E2D28">
      <w:pPr>
        <w:spacing w:line="240" w:lineRule="exact"/>
        <w:ind w:left="719" w:hangingChars="359" w:hanging="719"/>
        <w:contextualSpacing/>
        <w:rPr>
          <w:rFonts w:eastAsia="Malgun Gothic"/>
          <w:sz w:val="20"/>
          <w:lang w:eastAsia="ko-KR"/>
        </w:rPr>
      </w:pPr>
      <w:r w:rsidRPr="00037AAE">
        <w:rPr>
          <w:b/>
          <w:sz w:val="20"/>
        </w:rPr>
        <w:t>SG 1:</w:t>
      </w:r>
      <w:r w:rsidRPr="00037AAE">
        <w:rPr>
          <w:b/>
          <w:sz w:val="20"/>
        </w:rPr>
        <w:tab/>
      </w:r>
      <w:r w:rsidRPr="00037AAE">
        <w:rPr>
          <w:sz w:val="20"/>
        </w:rPr>
        <w:t>To enhance cooperation among TC Members to reduce the number of deaths by typhoon-</w:t>
      </w:r>
      <w:r>
        <w:rPr>
          <w:sz w:val="20"/>
        </w:rPr>
        <w:t>r</w:t>
      </w:r>
      <w:r w:rsidRPr="00037AAE">
        <w:rPr>
          <w:sz w:val="20"/>
        </w:rPr>
        <w:t xml:space="preserve">elated disasters by half (using the decade 1990-1999 as the base line to compare with the decade 2006-2015). </w:t>
      </w:r>
    </w:p>
    <w:p w:rsidR="00782E5C" w:rsidRPr="00F52816" w:rsidRDefault="00782E5C" w:rsidP="007E2D28">
      <w:pPr>
        <w:spacing w:line="240" w:lineRule="exact"/>
        <w:ind w:left="719" w:hangingChars="359" w:hanging="719"/>
        <w:contextualSpacing/>
        <w:rPr>
          <w:rFonts w:eastAsia="Malgun Gothic"/>
          <w:sz w:val="20"/>
          <w:lang w:eastAsia="ko-KR"/>
        </w:rPr>
      </w:pPr>
      <w:r w:rsidRPr="00037AAE">
        <w:rPr>
          <w:b/>
          <w:sz w:val="20"/>
        </w:rPr>
        <w:t>SG 2:</w:t>
      </w:r>
      <w:r w:rsidRPr="00037AAE">
        <w:rPr>
          <w:sz w:val="20"/>
        </w:rPr>
        <w:tab/>
        <w:t>To reduce the socio-economic impacts of typhoon-related disasters per GDP per capita by 20 per cent (using the decade 1990-1999 as the base line to compare with the decade 2006-2015).</w:t>
      </w:r>
    </w:p>
    <w:p w:rsidR="00782E5C" w:rsidRPr="00037AAE" w:rsidRDefault="00782E5C" w:rsidP="007E2D28">
      <w:pPr>
        <w:spacing w:line="240" w:lineRule="exact"/>
        <w:ind w:left="719" w:hangingChars="359" w:hanging="719"/>
        <w:contextualSpacing/>
        <w:rPr>
          <w:sz w:val="20"/>
        </w:rPr>
      </w:pPr>
      <w:r w:rsidRPr="00037AAE">
        <w:rPr>
          <w:b/>
          <w:sz w:val="20"/>
        </w:rPr>
        <w:t>SG 3a:</w:t>
      </w:r>
      <w:r w:rsidRPr="00037AAE">
        <w:rPr>
          <w:sz w:val="20"/>
        </w:rPr>
        <w:tab/>
        <w:t xml:space="preserve">To improve the beneficial use of typhoon-related effects of typhoons by 10 per cent in water </w:t>
      </w:r>
      <w:r>
        <w:rPr>
          <w:sz w:val="20"/>
        </w:rPr>
        <w:t xml:space="preserve">management by selected Members </w:t>
      </w:r>
      <w:r w:rsidRPr="00037AAE">
        <w:rPr>
          <w:sz w:val="20"/>
        </w:rPr>
        <w:t>(using the decade 1990-1999 as the base line to compare with the decade 2006-2015)</w:t>
      </w:r>
    </w:p>
    <w:p w:rsidR="00782E5C" w:rsidRPr="00F52816" w:rsidRDefault="00782E5C" w:rsidP="007E2D28">
      <w:pPr>
        <w:spacing w:line="240" w:lineRule="exact"/>
        <w:ind w:left="719" w:hangingChars="359" w:hanging="719"/>
        <w:contextualSpacing/>
        <w:rPr>
          <w:rFonts w:eastAsia="Malgun Gothic"/>
          <w:sz w:val="20"/>
          <w:lang w:eastAsia="ko-KR"/>
        </w:rPr>
      </w:pPr>
      <w:r w:rsidRPr="00037AAE">
        <w:rPr>
          <w:b/>
          <w:sz w:val="20"/>
        </w:rPr>
        <w:t xml:space="preserve">SG 3b: </w:t>
      </w:r>
      <w:r w:rsidRPr="00037AAE">
        <w:rPr>
          <w:sz w:val="20"/>
        </w:rPr>
        <w:tab/>
        <w:t>To promote increasing use of the typhoon-related beneficial effects among the Members</w:t>
      </w:r>
    </w:p>
    <w:p w:rsidR="00782E5C" w:rsidRPr="00037AAE" w:rsidRDefault="00782E5C" w:rsidP="007E2D28">
      <w:pPr>
        <w:spacing w:line="240" w:lineRule="exact"/>
        <w:ind w:left="719" w:hangingChars="359" w:hanging="719"/>
        <w:contextualSpacing/>
        <w:rPr>
          <w:sz w:val="20"/>
        </w:rPr>
      </w:pPr>
      <w:r w:rsidRPr="00037AAE">
        <w:rPr>
          <w:b/>
          <w:sz w:val="20"/>
        </w:rPr>
        <w:t>SG 4a:</w:t>
      </w:r>
      <w:r w:rsidRPr="00037AAE">
        <w:rPr>
          <w:sz w:val="20"/>
        </w:rPr>
        <w:tab/>
        <w:t xml:space="preserve">To provide reliable typhoon-related disaster information for effective policy making in risk management in various sectors.  </w:t>
      </w:r>
    </w:p>
    <w:p w:rsidR="00782E5C" w:rsidRPr="00037AAE" w:rsidRDefault="00782E5C" w:rsidP="007E2D28">
      <w:pPr>
        <w:spacing w:line="240" w:lineRule="exact"/>
        <w:ind w:left="719" w:hangingChars="359" w:hanging="719"/>
        <w:contextualSpacing/>
        <w:rPr>
          <w:sz w:val="20"/>
        </w:rPr>
      </w:pPr>
      <w:r w:rsidRPr="00037AAE">
        <w:rPr>
          <w:b/>
          <w:sz w:val="20"/>
        </w:rPr>
        <w:t>SG 4b</w:t>
      </w:r>
      <w:r w:rsidRPr="00037AAE">
        <w:rPr>
          <w:sz w:val="20"/>
        </w:rPr>
        <w:t>:</w:t>
      </w:r>
      <w:r w:rsidRPr="00037AAE">
        <w:rPr>
          <w:sz w:val="20"/>
        </w:rPr>
        <w:tab/>
        <w:t xml:space="preserve">To strengthen capacity of the Members in typhoon-related disaster risk management in various sectors </w:t>
      </w:r>
    </w:p>
    <w:p w:rsidR="00782E5C" w:rsidRPr="00F52816" w:rsidRDefault="00782E5C" w:rsidP="007E2D28">
      <w:pPr>
        <w:spacing w:line="240" w:lineRule="exact"/>
        <w:ind w:left="719" w:hangingChars="359" w:hanging="719"/>
        <w:contextualSpacing/>
        <w:rPr>
          <w:rFonts w:eastAsia="Malgun Gothic"/>
          <w:sz w:val="20"/>
          <w:lang w:eastAsia="ko-KR"/>
        </w:rPr>
      </w:pPr>
      <w:r w:rsidRPr="00037AAE">
        <w:rPr>
          <w:b/>
          <w:sz w:val="20"/>
        </w:rPr>
        <w:t>SG 4c:</w:t>
      </w:r>
      <w:r w:rsidRPr="00037AAE">
        <w:rPr>
          <w:b/>
          <w:sz w:val="20"/>
        </w:rPr>
        <w:tab/>
      </w:r>
      <w:r w:rsidRPr="00037AAE">
        <w:rPr>
          <w:sz w:val="20"/>
        </w:rPr>
        <w:t xml:space="preserve">To enhance international and regional cooperation and assistance in the field of disaster risk reduction.  </w:t>
      </w:r>
    </w:p>
    <w:p w:rsidR="00782E5C" w:rsidRPr="00037AAE" w:rsidRDefault="00782E5C" w:rsidP="007E2D28">
      <w:pPr>
        <w:spacing w:line="240" w:lineRule="exact"/>
        <w:ind w:left="719" w:hangingChars="359" w:hanging="719"/>
        <w:contextualSpacing/>
        <w:rPr>
          <w:sz w:val="20"/>
        </w:rPr>
      </w:pPr>
      <w:r w:rsidRPr="00037AAE">
        <w:rPr>
          <w:b/>
          <w:sz w:val="20"/>
        </w:rPr>
        <w:lastRenderedPageBreak/>
        <w:t>SG 5a:</w:t>
      </w:r>
      <w:r w:rsidRPr="00037AAE">
        <w:rPr>
          <w:sz w:val="20"/>
        </w:rPr>
        <w:t xml:space="preserve"> </w:t>
      </w:r>
      <w:r w:rsidRPr="00037AAE">
        <w:rPr>
          <w:sz w:val="20"/>
        </w:rPr>
        <w:tab/>
        <w:t>To promote and enhance culture of community-based disaster risk management among the Members</w:t>
      </w:r>
    </w:p>
    <w:p w:rsidR="00782E5C" w:rsidRPr="00F52816" w:rsidRDefault="00782E5C" w:rsidP="007E2D28">
      <w:pPr>
        <w:spacing w:line="240" w:lineRule="exact"/>
        <w:ind w:left="719" w:hangingChars="359" w:hanging="719"/>
        <w:contextualSpacing/>
        <w:rPr>
          <w:rFonts w:eastAsia="Malgun Gothic"/>
          <w:sz w:val="20"/>
          <w:lang w:eastAsia="ko-KR"/>
        </w:rPr>
      </w:pPr>
      <w:r w:rsidRPr="00037AAE">
        <w:rPr>
          <w:b/>
          <w:sz w:val="20"/>
        </w:rPr>
        <w:t xml:space="preserve">SG 5b: </w:t>
      </w:r>
      <w:r w:rsidRPr="00037AAE">
        <w:rPr>
          <w:sz w:val="20"/>
        </w:rPr>
        <w:tab/>
        <w:t>To promote education, training and public awareness of typhoon-related disasters among the Members</w:t>
      </w:r>
    </w:p>
    <w:p w:rsidR="00782E5C" w:rsidRPr="00037AAE" w:rsidRDefault="00782E5C" w:rsidP="007E2D28">
      <w:pPr>
        <w:spacing w:line="240" w:lineRule="exact"/>
        <w:ind w:left="719" w:hangingChars="359" w:hanging="719"/>
        <w:contextualSpacing/>
        <w:rPr>
          <w:sz w:val="20"/>
        </w:rPr>
      </w:pPr>
      <w:r w:rsidRPr="00037AAE">
        <w:rPr>
          <w:b/>
          <w:sz w:val="20"/>
        </w:rPr>
        <w:t>SG 6a:</w:t>
      </w:r>
      <w:r w:rsidRPr="00037AAE">
        <w:rPr>
          <w:b/>
          <w:sz w:val="20"/>
        </w:rPr>
        <w:tab/>
      </w:r>
      <w:r w:rsidRPr="00037AAE">
        <w:rPr>
          <w:sz w:val="20"/>
        </w:rPr>
        <w:t>To strengthen RSMC capacity to respond to the needs of the Members in forecasting and capacity building</w:t>
      </w:r>
    </w:p>
    <w:p w:rsidR="00782E5C" w:rsidRPr="00037AAE" w:rsidRDefault="00782E5C" w:rsidP="007E2D28">
      <w:pPr>
        <w:spacing w:line="240" w:lineRule="exact"/>
        <w:ind w:left="719" w:hangingChars="359" w:hanging="719"/>
        <w:contextualSpacing/>
        <w:rPr>
          <w:sz w:val="20"/>
        </w:rPr>
      </w:pPr>
      <w:r w:rsidRPr="00037AAE">
        <w:rPr>
          <w:b/>
          <w:sz w:val="20"/>
        </w:rPr>
        <w:t>SG 6b:</w:t>
      </w:r>
      <w:r w:rsidRPr="00037AAE">
        <w:rPr>
          <w:sz w:val="20"/>
        </w:rPr>
        <w:t xml:space="preserve"> </w:t>
      </w:r>
      <w:r w:rsidRPr="00037AAE">
        <w:rPr>
          <w:sz w:val="20"/>
        </w:rPr>
        <w:tab/>
        <w:t>To improve capacity of Members to provide timely and accurate user-oriented and friendly TC products and information</w:t>
      </w:r>
    </w:p>
    <w:p w:rsidR="00782E5C" w:rsidRPr="00F52816" w:rsidRDefault="00782E5C" w:rsidP="007E2D28">
      <w:pPr>
        <w:spacing w:line="240" w:lineRule="exact"/>
        <w:ind w:left="719" w:hangingChars="359" w:hanging="719"/>
        <w:contextualSpacing/>
        <w:rPr>
          <w:rFonts w:eastAsia="Malgun Gothic"/>
          <w:sz w:val="20"/>
          <w:lang w:eastAsia="ko-KR"/>
        </w:rPr>
      </w:pPr>
      <w:r w:rsidRPr="00037AAE">
        <w:rPr>
          <w:b/>
          <w:sz w:val="20"/>
        </w:rPr>
        <w:t>SG 6c:</w:t>
      </w:r>
      <w:r w:rsidRPr="00037AAE">
        <w:rPr>
          <w:sz w:val="20"/>
        </w:rPr>
        <w:t xml:space="preserve"> </w:t>
      </w:r>
      <w:r w:rsidRPr="00037AAE">
        <w:rPr>
          <w:sz w:val="20"/>
        </w:rPr>
        <w:tab/>
        <w:t>To enhance capacity of Members' typhoon-related observation and monitoring</w:t>
      </w:r>
    </w:p>
    <w:p w:rsidR="00782E5C" w:rsidRPr="00037AAE" w:rsidRDefault="00782E5C" w:rsidP="007E2D28">
      <w:pPr>
        <w:spacing w:line="240" w:lineRule="exact"/>
        <w:ind w:left="719" w:hangingChars="359" w:hanging="719"/>
        <w:contextualSpacing/>
        <w:rPr>
          <w:sz w:val="20"/>
        </w:rPr>
      </w:pPr>
      <w:r w:rsidRPr="00037AAE">
        <w:rPr>
          <w:b/>
          <w:sz w:val="20"/>
        </w:rPr>
        <w:t>SG 7a:</w:t>
      </w:r>
      <w:r w:rsidRPr="00037AAE">
        <w:rPr>
          <w:sz w:val="20"/>
        </w:rPr>
        <w:t xml:space="preserve"> </w:t>
      </w:r>
      <w:r>
        <w:rPr>
          <w:rFonts w:eastAsia="Malgun Gothic" w:hint="eastAsia"/>
          <w:sz w:val="20"/>
          <w:lang w:eastAsia="ko-KR"/>
        </w:rPr>
        <w:t xml:space="preserve"> </w:t>
      </w:r>
      <w:r w:rsidRPr="00037AAE">
        <w:rPr>
          <w:sz w:val="20"/>
        </w:rPr>
        <w:t>To strengthen the capacity of TCS to effectively discharge its responsibilities and functions described in the Terms of Reference and support the Members in the implementation of the strategic goals</w:t>
      </w:r>
    </w:p>
    <w:p w:rsidR="00782E5C" w:rsidRPr="00037AAE" w:rsidRDefault="00782E5C" w:rsidP="007E2D28">
      <w:pPr>
        <w:spacing w:line="240" w:lineRule="exact"/>
        <w:ind w:left="719" w:hangingChars="359" w:hanging="719"/>
        <w:contextualSpacing/>
        <w:rPr>
          <w:sz w:val="20"/>
        </w:rPr>
      </w:pPr>
      <w:r w:rsidRPr="00037AAE">
        <w:rPr>
          <w:b/>
          <w:sz w:val="20"/>
        </w:rPr>
        <w:t xml:space="preserve">SG 7b:  </w:t>
      </w:r>
      <w:r w:rsidRPr="00037AAE">
        <w:rPr>
          <w:sz w:val="20"/>
        </w:rPr>
        <w:t>To strengthen the capacity for resources mobilization for the implementation of the strategic goals</w:t>
      </w:r>
    </w:p>
    <w:p w:rsidR="00782E5C" w:rsidRPr="00F52816" w:rsidRDefault="00782E5C" w:rsidP="00782E5C">
      <w:pPr>
        <w:spacing w:line="200" w:lineRule="exact"/>
        <w:contextualSpacing/>
        <w:rPr>
          <w:rFonts w:eastAsia="Malgun Gothic"/>
          <w:sz w:val="16"/>
          <w:szCs w:val="16"/>
          <w:lang w:eastAsia="ko-KR"/>
        </w:rPr>
      </w:pPr>
    </w:p>
    <w:p w:rsidR="00782E5C" w:rsidRPr="00037AAE" w:rsidRDefault="00782E5C" w:rsidP="00782E5C">
      <w:pPr>
        <w:ind w:firstLine="11"/>
        <w:rPr>
          <w:b/>
          <w:color w:val="000000"/>
          <w:sz w:val="22"/>
        </w:rPr>
      </w:pPr>
      <w:r w:rsidRPr="00037AAE">
        <w:rPr>
          <w:b/>
          <w:color w:val="000000"/>
          <w:sz w:val="22"/>
        </w:rPr>
        <w:t>KRA 1:  Reduce</w:t>
      </w:r>
      <w:r w:rsidRPr="00037AAE">
        <w:rPr>
          <w:rFonts w:eastAsia="SimSun"/>
          <w:b/>
          <w:color w:val="000000"/>
          <w:sz w:val="22"/>
          <w:lang w:eastAsia="zh-CN"/>
        </w:rPr>
        <w:t>d</w:t>
      </w:r>
      <w:r w:rsidRPr="00037AAE">
        <w:rPr>
          <w:b/>
          <w:color w:val="000000"/>
          <w:sz w:val="22"/>
        </w:rPr>
        <w:t xml:space="preserve"> </w:t>
      </w:r>
      <w:r w:rsidRPr="00037AAE">
        <w:rPr>
          <w:rFonts w:eastAsia="SimSun"/>
          <w:b/>
          <w:color w:val="000000"/>
          <w:sz w:val="22"/>
          <w:lang w:eastAsia="zh-CN"/>
        </w:rPr>
        <w:t>Loss of Life f</w:t>
      </w:r>
      <w:r w:rsidRPr="00037AAE">
        <w:rPr>
          <w:b/>
          <w:color w:val="000000"/>
          <w:sz w:val="22"/>
        </w:rPr>
        <w:t>rom T</w:t>
      </w:r>
      <w:r w:rsidRPr="00037AAE">
        <w:rPr>
          <w:rFonts w:eastAsia="SimSun"/>
          <w:b/>
          <w:color w:val="000000"/>
          <w:sz w:val="22"/>
          <w:lang w:eastAsia="zh-CN"/>
        </w:rPr>
        <w:t>yphoon-related Disasters</w:t>
      </w:r>
      <w:r w:rsidRPr="00037AAE">
        <w:rPr>
          <w:b/>
          <w:color w:val="000000"/>
          <w:sz w:val="22"/>
        </w:rPr>
        <w:t>.</w:t>
      </w:r>
    </w:p>
    <w:p w:rsidR="00782E5C" w:rsidRPr="00037AAE" w:rsidRDefault="00782E5C" w:rsidP="00782E5C">
      <w:pPr>
        <w:ind w:firstLine="11"/>
        <w:rPr>
          <w:b/>
          <w:color w:val="000000"/>
          <w:sz w:val="22"/>
        </w:rPr>
      </w:pPr>
      <w:r w:rsidRPr="00037AAE">
        <w:rPr>
          <w:b/>
          <w:color w:val="000000"/>
          <w:sz w:val="22"/>
        </w:rPr>
        <w:t>KRA 2:  Minimize</w:t>
      </w:r>
      <w:r w:rsidRPr="00037AAE">
        <w:rPr>
          <w:rFonts w:eastAsia="SimSun"/>
          <w:b/>
          <w:color w:val="000000"/>
          <w:sz w:val="22"/>
          <w:lang w:eastAsia="zh-CN"/>
        </w:rPr>
        <w:t>d</w:t>
      </w:r>
      <w:r w:rsidRPr="00037AAE">
        <w:rPr>
          <w:b/>
          <w:color w:val="000000"/>
          <w:sz w:val="22"/>
        </w:rPr>
        <w:t xml:space="preserve"> T</w:t>
      </w:r>
      <w:r w:rsidRPr="00037AAE">
        <w:rPr>
          <w:rFonts w:eastAsia="SimSun"/>
          <w:b/>
          <w:color w:val="000000"/>
          <w:sz w:val="22"/>
          <w:lang w:eastAsia="zh-CN"/>
        </w:rPr>
        <w:t xml:space="preserve">yphoon-related </w:t>
      </w:r>
      <w:r w:rsidRPr="00037AAE">
        <w:rPr>
          <w:b/>
          <w:color w:val="000000"/>
          <w:sz w:val="22"/>
        </w:rPr>
        <w:t>Social and Economic Impacts.</w:t>
      </w:r>
    </w:p>
    <w:p w:rsidR="00782E5C" w:rsidRPr="00037AAE" w:rsidRDefault="00782E5C" w:rsidP="00782E5C">
      <w:pPr>
        <w:tabs>
          <w:tab w:val="left" w:pos="900"/>
          <w:tab w:val="left" w:pos="1440"/>
          <w:tab w:val="left" w:pos="2160"/>
          <w:tab w:val="left" w:pos="2880"/>
          <w:tab w:val="left" w:pos="3580"/>
        </w:tabs>
        <w:ind w:left="900" w:right="-1" w:hanging="900"/>
        <w:rPr>
          <w:b/>
          <w:sz w:val="22"/>
        </w:rPr>
      </w:pPr>
      <w:r w:rsidRPr="00037AAE">
        <w:rPr>
          <w:b/>
          <w:sz w:val="22"/>
        </w:rPr>
        <w:t>KRA 3:  Enhance</w:t>
      </w:r>
      <w:r w:rsidRPr="00037AAE">
        <w:rPr>
          <w:rFonts w:eastAsia="SimSun"/>
          <w:b/>
          <w:sz w:val="22"/>
          <w:lang w:eastAsia="zh-CN"/>
        </w:rPr>
        <w:t>d</w:t>
      </w:r>
      <w:r w:rsidRPr="00037AAE">
        <w:rPr>
          <w:b/>
          <w:sz w:val="22"/>
        </w:rPr>
        <w:t xml:space="preserve"> </w:t>
      </w:r>
      <w:r w:rsidRPr="00037AAE">
        <w:rPr>
          <w:rFonts w:eastAsia="SimSun"/>
          <w:b/>
          <w:sz w:val="22"/>
          <w:lang w:eastAsia="zh-CN"/>
        </w:rPr>
        <w:t xml:space="preserve">beneficial typhoon-related effects for the betterment of </w:t>
      </w:r>
      <w:r w:rsidRPr="00037AAE">
        <w:rPr>
          <w:b/>
          <w:sz w:val="22"/>
        </w:rPr>
        <w:t>quality of life.</w:t>
      </w:r>
    </w:p>
    <w:p w:rsidR="00782E5C" w:rsidRPr="00037AAE" w:rsidRDefault="00782E5C" w:rsidP="00782E5C">
      <w:pPr>
        <w:tabs>
          <w:tab w:val="left" w:pos="720"/>
          <w:tab w:val="left" w:pos="1440"/>
          <w:tab w:val="left" w:pos="2160"/>
          <w:tab w:val="left" w:pos="2880"/>
          <w:tab w:val="left" w:pos="3580"/>
        </w:tabs>
        <w:ind w:right="-1"/>
        <w:rPr>
          <w:b/>
          <w:sz w:val="22"/>
        </w:rPr>
      </w:pPr>
      <w:r w:rsidRPr="00037AAE">
        <w:rPr>
          <w:b/>
          <w:sz w:val="22"/>
        </w:rPr>
        <w:t xml:space="preserve">KRA 4:  </w:t>
      </w:r>
      <w:r w:rsidRPr="00037AAE">
        <w:rPr>
          <w:rFonts w:eastAsia="SimSun"/>
          <w:b/>
          <w:sz w:val="22"/>
          <w:lang w:eastAsia="zh-CN"/>
        </w:rPr>
        <w:t xml:space="preserve">Improved Typhoon-related Disaster </w:t>
      </w:r>
      <w:r w:rsidRPr="00037AAE">
        <w:rPr>
          <w:b/>
          <w:sz w:val="22"/>
        </w:rPr>
        <w:t>Risk</w:t>
      </w:r>
      <w:r w:rsidRPr="00037AAE">
        <w:rPr>
          <w:rFonts w:eastAsia="SimSun"/>
          <w:b/>
          <w:sz w:val="22"/>
          <w:lang w:eastAsia="zh-CN"/>
        </w:rPr>
        <w:t xml:space="preserve"> Management</w:t>
      </w:r>
      <w:r w:rsidRPr="00037AAE">
        <w:rPr>
          <w:b/>
          <w:sz w:val="22"/>
        </w:rPr>
        <w:t xml:space="preserve"> in Various Sectors.</w:t>
      </w:r>
    </w:p>
    <w:p w:rsidR="00782E5C" w:rsidRPr="00037AAE" w:rsidRDefault="00782E5C" w:rsidP="00782E5C">
      <w:pPr>
        <w:ind w:firstLine="11"/>
        <w:rPr>
          <w:b/>
          <w:sz w:val="22"/>
        </w:rPr>
      </w:pPr>
      <w:r w:rsidRPr="00037AAE">
        <w:rPr>
          <w:b/>
          <w:sz w:val="22"/>
        </w:rPr>
        <w:t xml:space="preserve">KRA 5:  </w:t>
      </w:r>
      <w:r w:rsidRPr="00037AAE">
        <w:rPr>
          <w:rFonts w:eastAsia="SimSun"/>
          <w:b/>
          <w:sz w:val="22"/>
          <w:lang w:eastAsia="zh-CN"/>
        </w:rPr>
        <w:t xml:space="preserve">Strengthened </w:t>
      </w:r>
      <w:r w:rsidRPr="00037AAE">
        <w:rPr>
          <w:b/>
          <w:sz w:val="22"/>
        </w:rPr>
        <w:t xml:space="preserve">Resilience </w:t>
      </w:r>
      <w:r w:rsidRPr="00037AAE">
        <w:rPr>
          <w:rFonts w:eastAsia="SimSun"/>
          <w:b/>
          <w:sz w:val="22"/>
          <w:lang w:eastAsia="zh-CN"/>
        </w:rPr>
        <w:t xml:space="preserve">of Communities to Typhoon-related </w:t>
      </w:r>
      <w:r w:rsidRPr="00037AAE">
        <w:rPr>
          <w:b/>
          <w:sz w:val="22"/>
        </w:rPr>
        <w:t xml:space="preserve">Disaster. </w:t>
      </w:r>
    </w:p>
    <w:p w:rsidR="00782E5C" w:rsidRPr="00037AAE" w:rsidRDefault="00782E5C" w:rsidP="00782E5C">
      <w:pPr>
        <w:ind w:left="900" w:hanging="900"/>
        <w:rPr>
          <w:rFonts w:eastAsia="SimSun"/>
          <w:b/>
          <w:sz w:val="22"/>
          <w:lang w:eastAsia="zh-CN"/>
        </w:rPr>
      </w:pPr>
      <w:r w:rsidRPr="00037AAE">
        <w:rPr>
          <w:b/>
          <w:snapToGrid w:val="0"/>
          <w:color w:val="000000"/>
          <w:sz w:val="22"/>
        </w:rPr>
        <w:t xml:space="preserve">KRA 6:  </w:t>
      </w:r>
      <w:r w:rsidRPr="00037AAE">
        <w:rPr>
          <w:rFonts w:eastAsia="SimSun"/>
          <w:b/>
          <w:sz w:val="22"/>
          <w:lang w:eastAsia="zh-CN"/>
        </w:rPr>
        <w:t>Improved capacity to generate and provide accurate, timely and understandable information on typhoon-related threats.</w:t>
      </w:r>
    </w:p>
    <w:p w:rsidR="00782E5C" w:rsidRDefault="00782E5C" w:rsidP="00782E5C">
      <w:pPr>
        <w:ind w:left="900" w:hanging="900"/>
        <w:rPr>
          <w:b/>
          <w:snapToGrid w:val="0"/>
          <w:color w:val="000000"/>
          <w:sz w:val="22"/>
        </w:rPr>
      </w:pPr>
      <w:r w:rsidRPr="00037AAE">
        <w:rPr>
          <w:rFonts w:eastAsia="SimSun"/>
          <w:b/>
          <w:sz w:val="22"/>
          <w:lang w:eastAsia="zh-CN"/>
        </w:rPr>
        <w:t>KRA 7:</w:t>
      </w:r>
      <w:r w:rsidRPr="00037AAE">
        <w:rPr>
          <w:b/>
          <w:snapToGrid w:val="0"/>
          <w:color w:val="000000"/>
          <w:sz w:val="22"/>
        </w:rPr>
        <w:t xml:space="preserve"> </w:t>
      </w:r>
      <w:r w:rsidRPr="00037AAE">
        <w:rPr>
          <w:rFonts w:eastAsia="SimSun"/>
          <w:b/>
          <w:snapToGrid w:val="0"/>
          <w:color w:val="000000"/>
          <w:sz w:val="22"/>
          <w:lang w:eastAsia="zh-CN"/>
        </w:rPr>
        <w:t xml:space="preserve"> Enhanced Typhoon Committee’s </w:t>
      </w:r>
      <w:r w:rsidRPr="00037AAE">
        <w:rPr>
          <w:b/>
          <w:snapToGrid w:val="0"/>
          <w:color w:val="000000"/>
          <w:sz w:val="22"/>
        </w:rPr>
        <w:t>Effectiveness and International Collaboration.</w:t>
      </w:r>
    </w:p>
    <w:p w:rsidR="00782E5C" w:rsidRDefault="00782E5C"/>
    <w:sectPr w:rsidR="00782E5C" w:rsidSect="007E2D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1" w:orient="landscape"/>
      <w:pgMar w:top="567" w:right="567" w:bottom="567" w:left="567" w:header="709" w:footer="41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27D" w:rsidRDefault="003E127D" w:rsidP="007E2D28">
      <w:r>
        <w:separator/>
      </w:r>
    </w:p>
  </w:endnote>
  <w:endnote w:type="continuationSeparator" w:id="0">
    <w:p w:rsidR="003E127D" w:rsidRDefault="003E127D" w:rsidP="007E2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·s²Ó©úÅé">
    <w:altName w:val="PMingLiU"/>
    <w:panose1 w:val="00000000000000000000"/>
    <w:charset w:val="88"/>
    <w:family w:val="roman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?s?O?uAe">
    <w:altName w:val="PMingLiU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#신세고딕">
    <w:altName w:val="Arial Unicode MS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한컴바탕">
    <w:altName w:val="Arial Unicode MS"/>
    <w:charset w:val="81"/>
    <w:family w:val="roman"/>
    <w:pitch w:val="variable"/>
    <w:sig w:usb0="F7FFAFFF" w:usb1="FBDFFFFF" w:usb2="00FFFFFF" w:usb3="00000000" w:csb0="8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24B" w:rsidRDefault="0049724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28" w:rsidRPr="009528EB" w:rsidRDefault="0049724B" w:rsidP="0049724B">
    <w:pPr>
      <w:pStyle w:val="Footer"/>
      <w:rPr>
        <w:sz w:val="18"/>
      </w:rPr>
    </w:pPr>
    <w:bookmarkStart w:id="0" w:name="_GoBack"/>
    <w:r w:rsidRPr="009528EB">
      <w:rPr>
        <w:rFonts w:ascii="Cambria" w:hAnsi="Cambria"/>
        <w:sz w:val="18"/>
      </w:rPr>
      <w:t>18 TC</w:t>
    </w:r>
    <w:r w:rsidR="005800AD" w:rsidRPr="009528EB">
      <w:rPr>
        <w:rFonts w:ascii="Cambria" w:hAnsi="Cambria"/>
        <w:sz w:val="18"/>
      </w:rPr>
      <w:t>-</w:t>
    </w:r>
    <w:r w:rsidRPr="009528EB">
      <w:rPr>
        <w:rFonts w:ascii="Cambria" w:hAnsi="Cambria"/>
        <w:sz w:val="18"/>
      </w:rPr>
      <w:t>45 Appendix XVIII - WGs AOP 2012</w:t>
    </w:r>
    <w:r w:rsidRPr="009528EB">
      <w:rPr>
        <w:rFonts w:ascii="Cambria" w:hAnsi="Cambria"/>
        <w:sz w:val="18"/>
      </w:rPr>
      <w:tab/>
    </w:r>
    <w:r w:rsidRPr="009528EB">
      <w:rPr>
        <w:rFonts w:ascii="Cambria" w:hAnsi="Cambria"/>
        <w:sz w:val="18"/>
      </w:rPr>
      <w:tab/>
    </w:r>
    <w:r w:rsidRPr="009528EB">
      <w:rPr>
        <w:rFonts w:ascii="Cambria" w:hAnsi="Cambria"/>
        <w:sz w:val="18"/>
      </w:rPr>
      <w:tab/>
    </w:r>
    <w:r w:rsidRPr="009528EB">
      <w:rPr>
        <w:rFonts w:ascii="Cambria" w:hAnsi="Cambria"/>
        <w:sz w:val="18"/>
      </w:rPr>
      <w:tab/>
    </w:r>
    <w:r w:rsidRPr="009528EB">
      <w:rPr>
        <w:rFonts w:ascii="Cambria" w:hAnsi="Cambria"/>
        <w:sz w:val="18"/>
      </w:rPr>
      <w:tab/>
    </w:r>
    <w:r w:rsidRPr="009528EB">
      <w:rPr>
        <w:rFonts w:ascii="Cambria" w:hAnsi="Cambria"/>
        <w:sz w:val="18"/>
      </w:rPr>
      <w:tab/>
    </w:r>
    <w:r w:rsidRPr="009528EB">
      <w:rPr>
        <w:rFonts w:ascii="Cambria" w:hAnsi="Cambria"/>
        <w:sz w:val="18"/>
      </w:rPr>
      <w:tab/>
    </w:r>
    <w:r w:rsidRPr="009528EB">
      <w:rPr>
        <w:rFonts w:ascii="Cambria" w:hAnsi="Cambria"/>
        <w:sz w:val="18"/>
      </w:rPr>
      <w:tab/>
    </w:r>
    <w:r w:rsidRPr="009528EB">
      <w:rPr>
        <w:rFonts w:ascii="Cambria" w:hAnsi="Cambria"/>
        <w:sz w:val="18"/>
      </w:rPr>
      <w:tab/>
    </w:r>
    <w:r w:rsidRPr="009528EB">
      <w:rPr>
        <w:rFonts w:ascii="Cambria" w:hAnsi="Cambria"/>
        <w:sz w:val="18"/>
      </w:rPr>
      <w:tab/>
    </w:r>
    <w:r w:rsidRPr="009528EB">
      <w:rPr>
        <w:rFonts w:ascii="Cambria" w:hAnsi="Cambria"/>
        <w:sz w:val="18"/>
      </w:rPr>
      <w:tab/>
    </w:r>
    <w:r w:rsidRPr="009528EB">
      <w:rPr>
        <w:rFonts w:ascii="Cambria" w:hAnsi="Cambria"/>
        <w:sz w:val="18"/>
      </w:rPr>
      <w:tab/>
    </w:r>
    <w:r w:rsidR="007E2D28" w:rsidRPr="009528EB">
      <w:rPr>
        <w:rFonts w:ascii="Cambria" w:hAnsi="Cambria"/>
        <w:sz w:val="18"/>
      </w:rPr>
      <w:fldChar w:fldCharType="begin"/>
    </w:r>
    <w:r w:rsidR="007E2D28" w:rsidRPr="009528EB">
      <w:rPr>
        <w:rFonts w:ascii="Cambria" w:hAnsi="Cambria"/>
        <w:sz w:val="18"/>
      </w:rPr>
      <w:instrText xml:space="preserve"> PAGE   \* MERGEFORMAT </w:instrText>
    </w:r>
    <w:r w:rsidR="007E2D28" w:rsidRPr="009528EB">
      <w:rPr>
        <w:rFonts w:ascii="Cambria" w:hAnsi="Cambria"/>
        <w:sz w:val="18"/>
      </w:rPr>
      <w:fldChar w:fldCharType="separate"/>
    </w:r>
    <w:r w:rsidR="009528EB" w:rsidRPr="009528EB">
      <w:rPr>
        <w:rFonts w:ascii="Cambria" w:hAnsi="Cambria"/>
        <w:noProof/>
        <w:sz w:val="18"/>
        <w:lang w:val="zh-HK"/>
      </w:rPr>
      <w:t>9</w:t>
    </w:r>
    <w:r w:rsidR="007E2D28" w:rsidRPr="009528EB">
      <w:rPr>
        <w:rFonts w:ascii="Cambria" w:hAnsi="Cambria"/>
        <w:sz w:val="18"/>
      </w:rPr>
      <w:fldChar w:fldCharType="end"/>
    </w:r>
    <w:r w:rsidR="007E2D28" w:rsidRPr="009528EB">
      <w:rPr>
        <w:rFonts w:ascii="Cambria" w:hAnsi="Cambria"/>
        <w:sz w:val="18"/>
        <w:lang w:val="en-GB"/>
      </w:rPr>
      <w:t xml:space="preserve"> of </w:t>
    </w:r>
    <w:r w:rsidR="007E2D28" w:rsidRPr="009528EB">
      <w:rPr>
        <w:rFonts w:ascii="Cambria" w:hAnsi="Cambria"/>
        <w:sz w:val="18"/>
      </w:rPr>
      <w:fldChar w:fldCharType="begin"/>
    </w:r>
    <w:r w:rsidR="007E2D28" w:rsidRPr="009528EB">
      <w:rPr>
        <w:rFonts w:ascii="Cambria" w:hAnsi="Cambria"/>
        <w:sz w:val="18"/>
      </w:rPr>
      <w:instrText xml:space="preserve"> NUMPAGES   \* MERGEFORMAT </w:instrText>
    </w:r>
    <w:r w:rsidR="007E2D28" w:rsidRPr="009528EB">
      <w:rPr>
        <w:rFonts w:ascii="Cambria" w:hAnsi="Cambria"/>
        <w:sz w:val="18"/>
      </w:rPr>
      <w:fldChar w:fldCharType="separate"/>
    </w:r>
    <w:r w:rsidR="009528EB">
      <w:rPr>
        <w:rFonts w:ascii="Cambria" w:hAnsi="Cambria"/>
        <w:noProof/>
        <w:sz w:val="18"/>
      </w:rPr>
      <w:t>9</w:t>
    </w:r>
    <w:r w:rsidR="007E2D28" w:rsidRPr="009528EB">
      <w:rPr>
        <w:rFonts w:ascii="Cambria" w:hAnsi="Cambria"/>
        <w:sz w:val="18"/>
      </w:rPr>
      <w:fldChar w:fldCharType="end"/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24B" w:rsidRDefault="004972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27D" w:rsidRDefault="003E127D" w:rsidP="007E2D28">
      <w:r>
        <w:separator/>
      </w:r>
    </w:p>
  </w:footnote>
  <w:footnote w:type="continuationSeparator" w:id="0">
    <w:p w:rsidR="003E127D" w:rsidRDefault="003E127D" w:rsidP="007E2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24B" w:rsidRDefault="0049724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24B" w:rsidRDefault="0049724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24B" w:rsidRDefault="0049724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5406F"/>
    <w:multiLevelType w:val="hybridMultilevel"/>
    <w:tmpl w:val="5E12503E"/>
    <w:lvl w:ilvl="0" w:tplc="AB14ADD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587B3B"/>
    <w:multiLevelType w:val="hybridMultilevel"/>
    <w:tmpl w:val="A5645DC6"/>
    <w:lvl w:ilvl="0" w:tplc="AB14ADD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3587F"/>
    <w:multiLevelType w:val="hybridMultilevel"/>
    <w:tmpl w:val="ABE04808"/>
    <w:lvl w:ilvl="0" w:tplc="AB14ADD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8424E"/>
    <w:multiLevelType w:val="hybridMultilevel"/>
    <w:tmpl w:val="C6681A10"/>
    <w:lvl w:ilvl="0" w:tplc="AB14ADD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E4B78"/>
    <w:multiLevelType w:val="hybridMultilevel"/>
    <w:tmpl w:val="E264B8DA"/>
    <w:lvl w:ilvl="0" w:tplc="AB14ADD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C55B26"/>
    <w:multiLevelType w:val="hybridMultilevel"/>
    <w:tmpl w:val="4ADA0210"/>
    <w:lvl w:ilvl="0" w:tplc="9DB849B2">
      <w:start w:val="5"/>
      <w:numFmt w:val="decimal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1" w:tplc="282C9F8A">
      <w:start w:val="1"/>
      <w:numFmt w:val="lowerLetter"/>
      <w:lvlText w:val="(%2)"/>
      <w:lvlJc w:val="left"/>
      <w:pPr>
        <w:tabs>
          <w:tab w:val="num" w:pos="1175"/>
        </w:tabs>
        <w:ind w:left="1175" w:hanging="375"/>
      </w:pPr>
      <w:rPr>
        <w:rFonts w:hint="eastAsia"/>
      </w:rPr>
    </w:lvl>
    <w:lvl w:ilvl="2" w:tplc="8564D1F0">
      <w:start w:val="1"/>
      <w:numFmt w:val="upperLetter"/>
      <w:lvlText w:val="(%3)"/>
      <w:lvlJc w:val="left"/>
      <w:pPr>
        <w:tabs>
          <w:tab w:val="num" w:pos="1650"/>
        </w:tabs>
        <w:ind w:left="1650" w:hanging="45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>
    <w:nsid w:val="4A1953CF"/>
    <w:multiLevelType w:val="hybridMultilevel"/>
    <w:tmpl w:val="0DD88678"/>
    <w:lvl w:ilvl="0" w:tplc="EB6C3984">
      <w:start w:val="1"/>
      <w:numFmt w:val="lowerLetter"/>
      <w:lvlText w:val="(%1)"/>
      <w:lvlJc w:val="left"/>
      <w:pPr>
        <w:ind w:left="720" w:hanging="360"/>
      </w:pPr>
      <w:rPr>
        <w:rFonts w:eastAsia="·s²Ó©úÅé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5F3473"/>
    <w:multiLevelType w:val="hybridMultilevel"/>
    <w:tmpl w:val="DB5C139C"/>
    <w:lvl w:ilvl="0" w:tplc="AB14ADD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0232FA"/>
    <w:multiLevelType w:val="hybridMultilevel"/>
    <w:tmpl w:val="AD980E28"/>
    <w:lvl w:ilvl="0" w:tplc="AB14ADD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531E25"/>
    <w:multiLevelType w:val="hybridMultilevel"/>
    <w:tmpl w:val="8528B9D0"/>
    <w:lvl w:ilvl="0" w:tplc="135C228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64B77C4A"/>
    <w:multiLevelType w:val="hybridMultilevel"/>
    <w:tmpl w:val="A4420BEC"/>
    <w:lvl w:ilvl="0" w:tplc="A356CA00">
      <w:start w:val="1"/>
      <w:numFmt w:val="lowerLetter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50280A"/>
    <w:multiLevelType w:val="hybridMultilevel"/>
    <w:tmpl w:val="8A3EED38"/>
    <w:lvl w:ilvl="0" w:tplc="AB14ADD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FC00D7"/>
    <w:multiLevelType w:val="hybridMultilevel"/>
    <w:tmpl w:val="A4944374"/>
    <w:lvl w:ilvl="0" w:tplc="04090001">
      <w:start w:val="1"/>
      <w:numFmt w:val="decimal"/>
      <w:pStyle w:val="TC1"/>
      <w:lvlText w:val="%1."/>
      <w:lvlJc w:val="left"/>
      <w:pPr>
        <w:ind w:left="1440" w:hanging="360"/>
      </w:pPr>
      <w:rPr>
        <w:i w:val="0"/>
        <w:color w:val="auto"/>
      </w:rPr>
    </w:lvl>
    <w:lvl w:ilvl="1" w:tplc="04090003">
      <w:start w:val="1"/>
      <w:numFmt w:val="ideographTraditional"/>
      <w:lvlText w:val="%2、"/>
      <w:lvlJc w:val="left"/>
      <w:pPr>
        <w:ind w:left="2160" w:hanging="360"/>
      </w:pPr>
      <w:rPr>
        <w:rFonts w:hint="default"/>
      </w:r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>
      <w:start w:val="1"/>
      <w:numFmt w:val="lowerRoman"/>
      <w:lvlText w:val="%6."/>
      <w:lvlJc w:val="right"/>
      <w:pPr>
        <w:ind w:left="5040" w:hanging="180"/>
      </w:pPr>
    </w:lvl>
    <w:lvl w:ilvl="6" w:tplc="0409000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C54682E"/>
    <w:multiLevelType w:val="hybridMultilevel"/>
    <w:tmpl w:val="1064123C"/>
    <w:lvl w:ilvl="0" w:tplc="AB14ADD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9D0FDA"/>
    <w:multiLevelType w:val="hybridMultilevel"/>
    <w:tmpl w:val="B534338A"/>
    <w:lvl w:ilvl="0" w:tplc="04090001">
      <w:start w:val="1"/>
      <w:numFmt w:val="lowerLetter"/>
      <w:pStyle w:val="Heading3"/>
      <w:lvlText w:val="%1."/>
      <w:lvlJc w:val="left"/>
      <w:pPr>
        <w:tabs>
          <w:tab w:val="num" w:pos="1517"/>
        </w:tabs>
        <w:ind w:left="1517" w:hanging="360"/>
      </w:pPr>
      <w:rPr>
        <w:rFonts w:hint="eastAsia"/>
        <w:color w:val="000000"/>
      </w:rPr>
    </w:lvl>
    <w:lvl w:ilvl="1" w:tplc="04090003" w:tentative="1">
      <w:start w:val="1"/>
      <w:numFmt w:val="upperLetter"/>
      <w:lvlText w:val="%2."/>
      <w:lvlJc w:val="left"/>
      <w:pPr>
        <w:tabs>
          <w:tab w:val="num" w:pos="1557"/>
        </w:tabs>
        <w:ind w:left="1557" w:hanging="40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57"/>
        </w:tabs>
        <w:ind w:left="1957" w:hanging="40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357"/>
        </w:tabs>
        <w:ind w:left="2357" w:hanging="400"/>
      </w:pPr>
    </w:lvl>
    <w:lvl w:ilvl="4" w:tplc="04090003" w:tentative="1">
      <w:start w:val="1"/>
      <w:numFmt w:val="upperLetter"/>
      <w:lvlText w:val="%5."/>
      <w:lvlJc w:val="left"/>
      <w:pPr>
        <w:tabs>
          <w:tab w:val="num" w:pos="2757"/>
        </w:tabs>
        <w:ind w:left="2757" w:hanging="40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157"/>
        </w:tabs>
        <w:ind w:left="3157" w:hanging="400"/>
      </w:pPr>
    </w:lvl>
    <w:lvl w:ilvl="6" w:tplc="04090001" w:tentative="1">
      <w:start w:val="1"/>
      <w:numFmt w:val="decimal"/>
      <w:lvlText w:val="%7."/>
      <w:lvlJc w:val="left"/>
      <w:pPr>
        <w:tabs>
          <w:tab w:val="num" w:pos="3557"/>
        </w:tabs>
        <w:ind w:left="3557" w:hanging="400"/>
      </w:pPr>
    </w:lvl>
    <w:lvl w:ilvl="7" w:tplc="04090003" w:tentative="1">
      <w:start w:val="1"/>
      <w:numFmt w:val="upperLetter"/>
      <w:lvlText w:val="%8."/>
      <w:lvlJc w:val="left"/>
      <w:pPr>
        <w:tabs>
          <w:tab w:val="num" w:pos="3957"/>
        </w:tabs>
        <w:ind w:left="3957" w:hanging="40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4357"/>
        </w:tabs>
        <w:ind w:left="4357" w:hanging="40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7"/>
  </w:num>
  <w:num w:numId="5">
    <w:abstractNumId w:val="11"/>
  </w:num>
  <w:num w:numId="6">
    <w:abstractNumId w:val="13"/>
  </w:num>
  <w:num w:numId="7">
    <w:abstractNumId w:val="4"/>
  </w:num>
  <w:num w:numId="8">
    <w:abstractNumId w:val="8"/>
  </w:num>
  <w:num w:numId="9">
    <w:abstractNumId w:val="2"/>
  </w:num>
  <w:num w:numId="10">
    <w:abstractNumId w:val="0"/>
  </w:num>
  <w:num w:numId="11">
    <w:abstractNumId w:val="3"/>
  </w:num>
  <w:num w:numId="12">
    <w:abstractNumId w:val="10"/>
  </w:num>
  <w:num w:numId="13">
    <w:abstractNumId w:val="1"/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357"/>
  <w:drawingGridVerticalSpacing w:val="357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260"/>
    <w:rsid w:val="00146E1D"/>
    <w:rsid w:val="003E127D"/>
    <w:rsid w:val="0044013A"/>
    <w:rsid w:val="0049724B"/>
    <w:rsid w:val="005800AD"/>
    <w:rsid w:val="005C13F1"/>
    <w:rsid w:val="00722260"/>
    <w:rsid w:val="00767257"/>
    <w:rsid w:val="00782E5C"/>
    <w:rsid w:val="007E2D28"/>
    <w:rsid w:val="0091514A"/>
    <w:rsid w:val="00927298"/>
    <w:rsid w:val="009528EB"/>
    <w:rsid w:val="00D90A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0" w:qFormat="1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HTML Typewriter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22260"/>
    <w:pPr>
      <w:keepNext/>
      <w:widowControl w:val="0"/>
      <w:numPr>
        <w:numId w:val="1"/>
      </w:numPr>
      <w:jc w:val="both"/>
      <w:outlineLvl w:val="0"/>
    </w:pPr>
    <w:rPr>
      <w:rFonts w:ascii="Times New Roman" w:eastAsia="?s?O?uAe" w:hAnsi="Times New Roman" w:cs="Times New Roman"/>
      <w:bCs/>
      <w:kern w:val="2"/>
      <w:szCs w:val="20"/>
      <w:lang w:eastAsia="ko-KR"/>
    </w:rPr>
  </w:style>
  <w:style w:type="paragraph" w:styleId="Heading2">
    <w:name w:val="heading 2"/>
    <w:basedOn w:val="Normal"/>
    <w:next w:val="NormalIndent"/>
    <w:link w:val="Heading2Char"/>
    <w:qFormat/>
    <w:rsid w:val="00722260"/>
    <w:pPr>
      <w:keepNext/>
      <w:widowControl w:val="0"/>
      <w:ind w:left="360"/>
      <w:outlineLvl w:val="1"/>
    </w:pPr>
    <w:rPr>
      <w:rFonts w:ascii="Times New Roman" w:eastAsia="PMingLiU" w:hAnsi="Times New Roman" w:cs="Times New Roman"/>
      <w:i/>
      <w:iCs/>
      <w:kern w:val="2"/>
      <w:lang w:eastAsia="zh-TW"/>
    </w:rPr>
  </w:style>
  <w:style w:type="paragraph" w:styleId="Heading3">
    <w:name w:val="heading 3"/>
    <w:basedOn w:val="Normal"/>
    <w:next w:val="NormalIndent"/>
    <w:link w:val="Heading3Char"/>
    <w:qFormat/>
    <w:rsid w:val="00722260"/>
    <w:pPr>
      <w:keepNext/>
      <w:widowControl w:val="0"/>
      <w:numPr>
        <w:numId w:val="2"/>
      </w:numPr>
      <w:tabs>
        <w:tab w:val="num" w:pos="240"/>
      </w:tabs>
      <w:ind w:left="0" w:firstLine="0"/>
      <w:outlineLvl w:val="2"/>
    </w:pPr>
    <w:rPr>
      <w:rFonts w:ascii="Times New Roman" w:eastAsia="PMingLiU" w:hAnsi="Times New Roman" w:cs="Times New Roman"/>
      <w:iCs/>
      <w:kern w:val="2"/>
      <w:lang w:eastAsia="zh-TW"/>
    </w:rPr>
  </w:style>
  <w:style w:type="paragraph" w:styleId="Heading4">
    <w:name w:val="heading 4"/>
    <w:basedOn w:val="Normal"/>
    <w:next w:val="NormalIndent"/>
    <w:link w:val="Heading4Char"/>
    <w:qFormat/>
    <w:rsid w:val="00722260"/>
    <w:pPr>
      <w:keepNext/>
      <w:widowControl w:val="0"/>
      <w:outlineLvl w:val="3"/>
    </w:pPr>
    <w:rPr>
      <w:rFonts w:ascii="Times New Roman" w:eastAsia="PMingLiU" w:hAnsi="Times New Roman" w:cs="Times New Roman"/>
      <w:i/>
      <w:iCs/>
      <w:kern w:val="2"/>
      <w:lang w:eastAsia="zh-TW"/>
    </w:rPr>
  </w:style>
  <w:style w:type="paragraph" w:styleId="Heading5">
    <w:name w:val="heading 5"/>
    <w:basedOn w:val="Normal"/>
    <w:next w:val="Normal"/>
    <w:link w:val="Heading5Char"/>
    <w:qFormat/>
    <w:rsid w:val="00722260"/>
    <w:pPr>
      <w:keepNext/>
      <w:widowControl w:val="0"/>
      <w:wordWrap w:val="0"/>
      <w:autoSpaceDE w:val="0"/>
      <w:autoSpaceDN w:val="0"/>
      <w:jc w:val="center"/>
      <w:outlineLvl w:val="4"/>
    </w:pPr>
    <w:rPr>
      <w:rFonts w:ascii="Times New Roman" w:eastAsia="Batang" w:hAnsi="Times New Roman" w:cs="Times New Roman"/>
      <w:kern w:val="2"/>
      <w:sz w:val="28"/>
      <w:szCs w:val="28"/>
      <w:u w:val="single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722260"/>
    <w:pPr>
      <w:keepNext/>
      <w:widowControl w:val="0"/>
      <w:jc w:val="both"/>
      <w:outlineLvl w:val="5"/>
    </w:pPr>
    <w:rPr>
      <w:rFonts w:ascii="Times New Roman" w:eastAsia="?s?O?uAe" w:hAnsi="Times New Roman" w:cs="Times New Roman"/>
      <w:b/>
      <w:bCs/>
      <w:kern w:val="2"/>
      <w:u w:val="single"/>
      <w:lang w:eastAsia="ko-KR"/>
    </w:rPr>
  </w:style>
  <w:style w:type="paragraph" w:styleId="Heading7">
    <w:name w:val="heading 7"/>
    <w:basedOn w:val="Normal"/>
    <w:next w:val="Normal"/>
    <w:link w:val="Heading7Char"/>
    <w:qFormat/>
    <w:rsid w:val="00722260"/>
    <w:pPr>
      <w:keepNext/>
      <w:widowControl w:val="0"/>
      <w:jc w:val="center"/>
      <w:outlineLvl w:val="6"/>
    </w:pPr>
    <w:rPr>
      <w:rFonts w:ascii="Times New Roman" w:eastAsia="?s?O?uAe" w:hAnsi="Times New Roman" w:cs="Times New Roman"/>
      <w:b/>
      <w:bCs/>
      <w:kern w:val="2"/>
      <w:sz w:val="28"/>
      <w:lang w:eastAsia="ko-KR"/>
    </w:rPr>
  </w:style>
  <w:style w:type="paragraph" w:styleId="Heading8">
    <w:name w:val="heading 8"/>
    <w:basedOn w:val="Normal"/>
    <w:next w:val="Normal"/>
    <w:link w:val="Heading8Char"/>
    <w:qFormat/>
    <w:rsid w:val="00722260"/>
    <w:pPr>
      <w:keepNext/>
      <w:widowControl w:val="0"/>
      <w:outlineLvl w:val="7"/>
    </w:pPr>
    <w:rPr>
      <w:rFonts w:ascii="Times New Roman" w:eastAsia="?s?O?uAe" w:hAnsi="Times New Roman" w:cs="Times New Roman"/>
      <w:b/>
      <w:bCs/>
      <w:kern w:val="2"/>
      <w:lang w:eastAsia="ko-KR"/>
    </w:rPr>
  </w:style>
  <w:style w:type="paragraph" w:styleId="Heading9">
    <w:name w:val="heading 9"/>
    <w:basedOn w:val="Normal"/>
    <w:next w:val="Normal"/>
    <w:link w:val="Heading9Char"/>
    <w:qFormat/>
    <w:rsid w:val="00722260"/>
    <w:pPr>
      <w:keepNext/>
      <w:widowControl w:val="0"/>
      <w:jc w:val="center"/>
      <w:outlineLvl w:val="8"/>
    </w:pPr>
    <w:rPr>
      <w:rFonts w:ascii="Times New Roman" w:eastAsia="?s?O?uAe" w:hAnsi="Times New Roman" w:cs="Times New Roman"/>
      <w:kern w:val="2"/>
      <w:sz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2260"/>
    <w:rPr>
      <w:rFonts w:ascii="Times New Roman" w:eastAsia="?s?O?uAe" w:hAnsi="Times New Roman" w:cs="Times New Roman"/>
      <w:bCs/>
      <w:kern w:val="2"/>
      <w:szCs w:val="20"/>
      <w:lang w:eastAsia="ko-KR"/>
    </w:rPr>
  </w:style>
  <w:style w:type="character" w:customStyle="1" w:styleId="Heading2Char">
    <w:name w:val="Heading 2 Char"/>
    <w:basedOn w:val="DefaultParagraphFont"/>
    <w:link w:val="Heading2"/>
    <w:rsid w:val="00722260"/>
    <w:rPr>
      <w:rFonts w:ascii="Times New Roman" w:eastAsia="PMingLiU" w:hAnsi="Times New Roman" w:cs="Times New Roman"/>
      <w:i/>
      <w:iCs/>
      <w:kern w:val="2"/>
      <w:lang w:eastAsia="zh-TW"/>
    </w:rPr>
  </w:style>
  <w:style w:type="character" w:customStyle="1" w:styleId="Heading3Char">
    <w:name w:val="Heading 3 Char"/>
    <w:basedOn w:val="DefaultParagraphFont"/>
    <w:link w:val="Heading3"/>
    <w:rsid w:val="00722260"/>
    <w:rPr>
      <w:rFonts w:ascii="Times New Roman" w:eastAsia="PMingLiU" w:hAnsi="Times New Roman" w:cs="Times New Roman"/>
      <w:iCs/>
      <w:kern w:val="2"/>
      <w:lang w:eastAsia="zh-TW"/>
    </w:rPr>
  </w:style>
  <w:style w:type="character" w:customStyle="1" w:styleId="Heading4Char">
    <w:name w:val="Heading 4 Char"/>
    <w:basedOn w:val="DefaultParagraphFont"/>
    <w:link w:val="Heading4"/>
    <w:rsid w:val="00722260"/>
    <w:rPr>
      <w:rFonts w:ascii="Times New Roman" w:eastAsia="PMingLiU" w:hAnsi="Times New Roman" w:cs="Times New Roman"/>
      <w:i/>
      <w:iCs/>
      <w:kern w:val="2"/>
      <w:lang w:eastAsia="zh-TW"/>
    </w:rPr>
  </w:style>
  <w:style w:type="character" w:customStyle="1" w:styleId="Heading5Char">
    <w:name w:val="Heading 5 Char"/>
    <w:basedOn w:val="DefaultParagraphFont"/>
    <w:link w:val="Heading5"/>
    <w:rsid w:val="00722260"/>
    <w:rPr>
      <w:rFonts w:ascii="Times New Roman" w:eastAsia="Batang" w:hAnsi="Times New Roman" w:cs="Times New Roman"/>
      <w:kern w:val="2"/>
      <w:sz w:val="28"/>
      <w:szCs w:val="28"/>
      <w:u w:val="single"/>
      <w:lang w:eastAsia="ko-KR"/>
    </w:rPr>
  </w:style>
  <w:style w:type="character" w:customStyle="1" w:styleId="Heading6Char">
    <w:name w:val="Heading 6 Char"/>
    <w:basedOn w:val="DefaultParagraphFont"/>
    <w:link w:val="Heading6"/>
    <w:rsid w:val="00722260"/>
    <w:rPr>
      <w:rFonts w:ascii="Times New Roman" w:eastAsia="?s?O?uAe" w:hAnsi="Times New Roman" w:cs="Times New Roman"/>
      <w:b/>
      <w:bCs/>
      <w:kern w:val="2"/>
      <w:u w:val="single"/>
      <w:lang w:eastAsia="ko-KR"/>
    </w:rPr>
  </w:style>
  <w:style w:type="character" w:customStyle="1" w:styleId="Heading7Char">
    <w:name w:val="Heading 7 Char"/>
    <w:basedOn w:val="DefaultParagraphFont"/>
    <w:link w:val="Heading7"/>
    <w:rsid w:val="00722260"/>
    <w:rPr>
      <w:rFonts w:ascii="Times New Roman" w:eastAsia="?s?O?uAe" w:hAnsi="Times New Roman" w:cs="Times New Roman"/>
      <w:b/>
      <w:bCs/>
      <w:kern w:val="2"/>
      <w:sz w:val="28"/>
      <w:lang w:eastAsia="ko-KR"/>
    </w:rPr>
  </w:style>
  <w:style w:type="character" w:customStyle="1" w:styleId="Heading8Char">
    <w:name w:val="Heading 8 Char"/>
    <w:basedOn w:val="DefaultParagraphFont"/>
    <w:link w:val="Heading8"/>
    <w:rsid w:val="00722260"/>
    <w:rPr>
      <w:rFonts w:ascii="Times New Roman" w:eastAsia="?s?O?uAe" w:hAnsi="Times New Roman" w:cs="Times New Roman"/>
      <w:b/>
      <w:bCs/>
      <w:kern w:val="2"/>
      <w:lang w:eastAsia="ko-KR"/>
    </w:rPr>
  </w:style>
  <w:style w:type="character" w:customStyle="1" w:styleId="Heading9Char">
    <w:name w:val="Heading 9 Char"/>
    <w:basedOn w:val="DefaultParagraphFont"/>
    <w:link w:val="Heading9"/>
    <w:rsid w:val="00722260"/>
    <w:rPr>
      <w:rFonts w:ascii="Times New Roman" w:eastAsia="?s?O?uAe" w:hAnsi="Times New Roman" w:cs="Times New Roman"/>
      <w:kern w:val="2"/>
      <w:sz w:val="28"/>
      <w:lang w:eastAsia="ko-KR"/>
    </w:rPr>
  </w:style>
  <w:style w:type="paragraph" w:styleId="Header">
    <w:name w:val="header"/>
    <w:basedOn w:val="Normal"/>
    <w:link w:val="HeaderChar"/>
    <w:uiPriority w:val="99"/>
    <w:rsid w:val="00722260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?s?O?uAe" w:hAnsi="Times New Roman" w:cs="Times New Roman"/>
      <w:kern w:val="2"/>
      <w:sz w:val="20"/>
      <w:szCs w:val="20"/>
      <w:lang w:eastAsia="ko-KR"/>
    </w:rPr>
  </w:style>
  <w:style w:type="character" w:customStyle="1" w:styleId="HeaderChar">
    <w:name w:val="Header Char"/>
    <w:basedOn w:val="DefaultParagraphFont"/>
    <w:link w:val="Header"/>
    <w:uiPriority w:val="99"/>
    <w:rsid w:val="00722260"/>
    <w:rPr>
      <w:rFonts w:ascii="Times New Roman" w:eastAsia="?s?O?uAe" w:hAnsi="Times New Roman" w:cs="Times New Roman"/>
      <w:kern w:val="2"/>
      <w:sz w:val="20"/>
      <w:szCs w:val="20"/>
      <w:lang w:eastAsia="ko-KR"/>
    </w:rPr>
  </w:style>
  <w:style w:type="character" w:styleId="Hyperlink">
    <w:name w:val="Hyperlink"/>
    <w:basedOn w:val="DefaultParagraphFont"/>
    <w:rsid w:val="00722260"/>
    <w:rPr>
      <w:color w:val="0000FF"/>
      <w:u w:val="single"/>
    </w:rPr>
  </w:style>
  <w:style w:type="paragraph" w:styleId="BodyText">
    <w:name w:val="Body Text"/>
    <w:basedOn w:val="Normal"/>
    <w:link w:val="BodyTextChar"/>
    <w:rsid w:val="00722260"/>
    <w:pPr>
      <w:widowControl w:val="0"/>
    </w:pPr>
    <w:rPr>
      <w:rFonts w:ascii="Times New Roman" w:eastAsia="PMingLiU" w:hAnsi="Times New Roman" w:cs="Times New Roman"/>
      <w:b/>
      <w:bCs/>
      <w:kern w:val="2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22260"/>
    <w:rPr>
      <w:rFonts w:ascii="Times New Roman" w:eastAsia="PMingLiU" w:hAnsi="Times New Roman" w:cs="Times New Roman"/>
      <w:b/>
      <w:bCs/>
      <w:kern w:val="2"/>
      <w:sz w:val="28"/>
      <w:szCs w:val="28"/>
    </w:rPr>
  </w:style>
  <w:style w:type="character" w:styleId="FollowedHyperlink">
    <w:name w:val="FollowedHyperlink"/>
    <w:basedOn w:val="DefaultParagraphFont"/>
    <w:unhideWhenUsed/>
    <w:rsid w:val="00722260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99"/>
    <w:qFormat/>
    <w:rsid w:val="00722260"/>
    <w:pPr>
      <w:ind w:left="720"/>
      <w:contextualSpacing/>
    </w:pPr>
  </w:style>
  <w:style w:type="paragraph" w:styleId="NormalIndent">
    <w:name w:val="Normal Indent"/>
    <w:basedOn w:val="Normal"/>
    <w:rsid w:val="00722260"/>
    <w:pPr>
      <w:widowControl w:val="0"/>
      <w:wordWrap w:val="0"/>
      <w:autoSpaceDE w:val="0"/>
      <w:autoSpaceDN w:val="0"/>
      <w:ind w:leftChars="400" w:left="800"/>
      <w:jc w:val="both"/>
    </w:pPr>
    <w:rPr>
      <w:rFonts w:ascii="Batang" w:eastAsia="Batang" w:hAnsi="Times New Roman" w:cs="Times New Roman"/>
      <w:kern w:val="2"/>
      <w:sz w:val="20"/>
      <w:szCs w:val="20"/>
      <w:lang w:eastAsia="ko-KR"/>
    </w:rPr>
  </w:style>
  <w:style w:type="paragraph" w:styleId="BodyTextIndent">
    <w:name w:val="Body Text Indent"/>
    <w:basedOn w:val="Normal"/>
    <w:link w:val="BodyTextIndentChar"/>
    <w:rsid w:val="00722260"/>
    <w:pPr>
      <w:widowControl w:val="0"/>
      <w:wordWrap w:val="0"/>
      <w:autoSpaceDE w:val="0"/>
      <w:autoSpaceDN w:val="0"/>
      <w:jc w:val="both"/>
    </w:pPr>
    <w:rPr>
      <w:rFonts w:ascii="Times New Roman" w:eastAsia="Batang" w:hAnsi="Times New Roman" w:cs="Times New Roman"/>
      <w:color w:val="FF0000"/>
      <w:kern w:val="2"/>
      <w:sz w:val="20"/>
      <w:szCs w:val="20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722260"/>
    <w:rPr>
      <w:rFonts w:ascii="Times New Roman" w:eastAsia="Batang" w:hAnsi="Times New Roman" w:cs="Times New Roman"/>
      <w:color w:val="FF0000"/>
      <w:kern w:val="2"/>
      <w:sz w:val="20"/>
      <w:szCs w:val="20"/>
      <w:lang w:eastAsia="ko-KR"/>
    </w:rPr>
  </w:style>
  <w:style w:type="paragraph" w:styleId="Footer">
    <w:name w:val="footer"/>
    <w:basedOn w:val="Normal"/>
    <w:link w:val="FooterChar"/>
    <w:uiPriority w:val="99"/>
    <w:rsid w:val="00722260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?s?O?uAe" w:hAnsi="Times New Roman" w:cs="Times New Roman"/>
      <w:kern w:val="2"/>
      <w:sz w:val="20"/>
      <w:szCs w:val="20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722260"/>
    <w:rPr>
      <w:rFonts w:ascii="Times New Roman" w:eastAsia="?s?O?uAe" w:hAnsi="Times New Roman" w:cs="Times New Roman"/>
      <w:kern w:val="2"/>
      <w:sz w:val="20"/>
      <w:szCs w:val="20"/>
      <w:lang w:eastAsia="ko-KR"/>
    </w:rPr>
  </w:style>
  <w:style w:type="character" w:styleId="PageNumber">
    <w:name w:val="page number"/>
    <w:basedOn w:val="DefaultParagraphFont"/>
    <w:rsid w:val="00722260"/>
  </w:style>
  <w:style w:type="paragraph" w:styleId="Title">
    <w:name w:val="Title"/>
    <w:basedOn w:val="Normal"/>
    <w:link w:val="TitleChar"/>
    <w:qFormat/>
    <w:rsid w:val="00722260"/>
    <w:pPr>
      <w:widowControl w:val="0"/>
      <w:jc w:val="center"/>
    </w:pPr>
    <w:rPr>
      <w:rFonts w:ascii="Times New Roman" w:eastAsia="SimSun" w:hAnsi="Times New Roman" w:cs="Times New Roman"/>
      <w:b/>
      <w:bCs/>
      <w:kern w:val="2"/>
      <w:sz w:val="28"/>
      <w:szCs w:val="28"/>
      <w:lang w:eastAsia="zh-CN"/>
    </w:rPr>
  </w:style>
  <w:style w:type="character" w:customStyle="1" w:styleId="TitleChar">
    <w:name w:val="Title Char"/>
    <w:basedOn w:val="DefaultParagraphFont"/>
    <w:link w:val="Title"/>
    <w:rsid w:val="00722260"/>
    <w:rPr>
      <w:rFonts w:ascii="Times New Roman" w:eastAsia="SimSun" w:hAnsi="Times New Roman" w:cs="Times New Roman"/>
      <w:b/>
      <w:bCs/>
      <w:kern w:val="2"/>
      <w:sz w:val="28"/>
      <w:szCs w:val="28"/>
      <w:lang w:eastAsia="zh-CN"/>
    </w:rPr>
  </w:style>
  <w:style w:type="paragraph" w:customStyle="1" w:styleId="a">
    <w:name w:val="바탕글"/>
    <w:rsid w:val="00722260"/>
    <w:pPr>
      <w:widowControl w:val="0"/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jc w:val="both"/>
    </w:pPr>
    <w:rPr>
      <w:rFonts w:ascii="BatangChe" w:eastAsia="BatangChe" w:hAnsi="Times New Roman" w:cs="Times New Roman"/>
      <w:color w:val="000000"/>
      <w:sz w:val="20"/>
      <w:szCs w:val="20"/>
      <w:lang w:eastAsia="ko-KR"/>
    </w:rPr>
  </w:style>
  <w:style w:type="paragraph" w:styleId="BodyTextIndent2">
    <w:name w:val="Body Text Indent 2"/>
    <w:basedOn w:val="Normal"/>
    <w:link w:val="BodyTextIndent2Char"/>
    <w:rsid w:val="00722260"/>
    <w:pPr>
      <w:widowControl w:val="0"/>
      <w:wordWrap w:val="0"/>
      <w:autoSpaceDE w:val="0"/>
      <w:autoSpaceDN w:val="0"/>
      <w:ind w:left="760"/>
      <w:jc w:val="both"/>
    </w:pPr>
    <w:rPr>
      <w:rFonts w:ascii="Times New Roman" w:eastAsia="Batang" w:hAnsi="Times New Roman" w:cs="Times New Roman"/>
      <w:kern w:val="2"/>
      <w:sz w:val="22"/>
      <w:szCs w:val="22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722260"/>
    <w:rPr>
      <w:rFonts w:ascii="Times New Roman" w:eastAsia="Batang" w:hAnsi="Times New Roman" w:cs="Times New Roman"/>
      <w:kern w:val="2"/>
      <w:sz w:val="22"/>
      <w:szCs w:val="22"/>
      <w:lang w:eastAsia="ko-KR"/>
    </w:rPr>
  </w:style>
  <w:style w:type="paragraph" w:styleId="BodyTextIndent3">
    <w:name w:val="Body Text Indent 3"/>
    <w:basedOn w:val="Normal"/>
    <w:link w:val="BodyTextIndent3Char"/>
    <w:rsid w:val="00722260"/>
    <w:pPr>
      <w:widowControl w:val="0"/>
      <w:wordWrap w:val="0"/>
      <w:autoSpaceDE w:val="0"/>
      <w:autoSpaceDN w:val="0"/>
      <w:ind w:firstLineChars="200" w:firstLine="440"/>
      <w:jc w:val="both"/>
    </w:pPr>
    <w:rPr>
      <w:rFonts w:ascii="Times New Roman" w:eastAsia="Batang" w:hAnsi="Times New Roman" w:cs="Times New Roman"/>
      <w:kern w:val="2"/>
      <w:sz w:val="22"/>
      <w:szCs w:val="22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722260"/>
    <w:rPr>
      <w:rFonts w:ascii="Times New Roman" w:eastAsia="Batang" w:hAnsi="Times New Roman" w:cs="Times New Roman"/>
      <w:kern w:val="2"/>
      <w:sz w:val="22"/>
      <w:szCs w:val="22"/>
      <w:lang w:eastAsia="ko-KR"/>
    </w:rPr>
  </w:style>
  <w:style w:type="paragraph" w:styleId="BodyText3">
    <w:name w:val="Body Text 3"/>
    <w:basedOn w:val="Normal"/>
    <w:link w:val="BodyText3Char"/>
    <w:rsid w:val="00722260"/>
    <w:pPr>
      <w:widowControl w:val="0"/>
      <w:wordWrap w:val="0"/>
      <w:autoSpaceDE w:val="0"/>
      <w:autoSpaceDN w:val="0"/>
    </w:pPr>
    <w:rPr>
      <w:rFonts w:ascii="Times New Roman" w:eastAsia="Batang" w:hAnsi="Times New Roman" w:cs="Times New Roman"/>
      <w:kern w:val="2"/>
      <w:sz w:val="22"/>
      <w:szCs w:val="22"/>
      <w:lang w:eastAsia="ko-KR"/>
    </w:rPr>
  </w:style>
  <w:style w:type="character" w:customStyle="1" w:styleId="BodyText3Char">
    <w:name w:val="Body Text 3 Char"/>
    <w:basedOn w:val="DefaultParagraphFont"/>
    <w:link w:val="BodyText3"/>
    <w:rsid w:val="00722260"/>
    <w:rPr>
      <w:rFonts w:ascii="Times New Roman" w:eastAsia="Batang" w:hAnsi="Times New Roman" w:cs="Times New Roman"/>
      <w:kern w:val="2"/>
      <w:sz w:val="22"/>
      <w:szCs w:val="22"/>
      <w:lang w:eastAsia="ko-KR"/>
    </w:rPr>
  </w:style>
  <w:style w:type="paragraph" w:styleId="ListBullet2">
    <w:name w:val="List Bullet 2"/>
    <w:basedOn w:val="Normal"/>
    <w:autoRedefine/>
    <w:rsid w:val="00722260"/>
    <w:pPr>
      <w:widowControl w:val="0"/>
      <w:wordWrap w:val="0"/>
      <w:autoSpaceDE w:val="0"/>
      <w:autoSpaceDN w:val="0"/>
      <w:ind w:left="360" w:hanging="360"/>
      <w:jc w:val="both"/>
    </w:pPr>
    <w:rPr>
      <w:rFonts w:ascii="Times New Roman" w:eastAsia="Batang" w:hAnsi="Times New Roman" w:cs="Times New Roman"/>
      <w:b/>
      <w:bCs/>
      <w:kern w:val="2"/>
      <w:sz w:val="28"/>
      <w:szCs w:val="20"/>
      <w:lang w:eastAsia="ko-KR"/>
    </w:rPr>
  </w:style>
  <w:style w:type="paragraph" w:customStyle="1" w:styleId="UAAU">
    <w:name w:val="©öUAA¡¾U"/>
    <w:rsid w:val="0072226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overflowPunct w:val="0"/>
      <w:autoSpaceDE w:val="0"/>
      <w:autoSpaceDN w:val="0"/>
      <w:adjustRightInd w:val="0"/>
      <w:spacing w:line="296" w:lineRule="auto"/>
      <w:jc w:val="both"/>
      <w:textAlignment w:val="baseline"/>
    </w:pPr>
    <w:rPr>
      <w:rFonts w:ascii="Batang" w:eastAsia="Batang" w:hAnsi="Times New Roman" w:cs="Times New Roman"/>
      <w:color w:val="000000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722260"/>
    <w:pPr>
      <w:widowControl w:val="0"/>
      <w:jc w:val="both"/>
    </w:pPr>
    <w:rPr>
      <w:rFonts w:ascii="MS Mincho" w:eastAsia="MS Mincho" w:hAnsi="Courier New" w:cs="Courier New"/>
      <w:kern w:val="2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22260"/>
    <w:rPr>
      <w:rFonts w:ascii="MS Mincho" w:eastAsia="MS Mincho" w:hAnsi="Courier New" w:cs="Courier New"/>
      <w:kern w:val="2"/>
      <w:sz w:val="21"/>
      <w:szCs w:val="21"/>
      <w:lang w:eastAsia="ja-JP"/>
    </w:rPr>
  </w:style>
  <w:style w:type="paragraph" w:styleId="BodyText2">
    <w:name w:val="Body Text 2"/>
    <w:basedOn w:val="Normal"/>
    <w:link w:val="BodyText2Char"/>
    <w:rsid w:val="00722260"/>
    <w:pPr>
      <w:widowControl w:val="0"/>
      <w:jc w:val="both"/>
    </w:pPr>
    <w:rPr>
      <w:rFonts w:ascii="Times New Roman" w:eastAsia="?s?O?uAe" w:hAnsi="Times New Roman" w:cs="Times New Roman"/>
      <w:color w:val="000000"/>
      <w:kern w:val="2"/>
      <w:lang w:eastAsia="ko-KR"/>
    </w:rPr>
  </w:style>
  <w:style w:type="character" w:customStyle="1" w:styleId="BodyText2Char">
    <w:name w:val="Body Text 2 Char"/>
    <w:basedOn w:val="DefaultParagraphFont"/>
    <w:link w:val="BodyText2"/>
    <w:rsid w:val="00722260"/>
    <w:rPr>
      <w:rFonts w:ascii="Times New Roman" w:eastAsia="?s?O?uAe" w:hAnsi="Times New Roman" w:cs="Times New Roman"/>
      <w:color w:val="000000"/>
      <w:kern w:val="2"/>
      <w:lang w:eastAsia="ko-KR"/>
    </w:rPr>
  </w:style>
  <w:style w:type="paragraph" w:styleId="DocumentMap">
    <w:name w:val="Document Map"/>
    <w:basedOn w:val="Normal"/>
    <w:link w:val="DocumentMapChar"/>
    <w:rsid w:val="00722260"/>
    <w:pPr>
      <w:widowControl w:val="0"/>
      <w:shd w:val="clear" w:color="auto" w:fill="000080"/>
    </w:pPr>
    <w:rPr>
      <w:rFonts w:ascii="Arial" w:eastAsia="Dotum" w:hAnsi="Arial" w:cs="Times New Roman"/>
      <w:kern w:val="2"/>
      <w:lang w:eastAsia="ko-KR"/>
    </w:rPr>
  </w:style>
  <w:style w:type="character" w:customStyle="1" w:styleId="DocumentMapChar">
    <w:name w:val="Document Map Char"/>
    <w:basedOn w:val="DefaultParagraphFont"/>
    <w:link w:val="DocumentMap"/>
    <w:rsid w:val="00722260"/>
    <w:rPr>
      <w:rFonts w:ascii="Arial" w:eastAsia="Dotum" w:hAnsi="Arial" w:cs="Times New Roman"/>
      <w:kern w:val="2"/>
      <w:shd w:val="clear" w:color="auto" w:fill="000080"/>
      <w:lang w:eastAsia="ko-KR"/>
    </w:rPr>
  </w:style>
  <w:style w:type="paragraph" w:styleId="Date">
    <w:name w:val="Date"/>
    <w:basedOn w:val="Normal"/>
    <w:next w:val="Normal"/>
    <w:link w:val="DateChar"/>
    <w:rsid w:val="00722260"/>
    <w:pPr>
      <w:widowControl w:val="0"/>
      <w:wordWrap w:val="0"/>
      <w:autoSpaceDE w:val="0"/>
      <w:autoSpaceDN w:val="0"/>
      <w:jc w:val="both"/>
    </w:pPr>
    <w:rPr>
      <w:rFonts w:ascii="Times New Roman" w:eastAsia="Batang" w:hAnsi="Times New Roman" w:cs="Times New Roman"/>
      <w:kern w:val="2"/>
      <w:sz w:val="20"/>
      <w:lang w:eastAsia="ko-KR"/>
    </w:rPr>
  </w:style>
  <w:style w:type="character" w:customStyle="1" w:styleId="DateChar">
    <w:name w:val="Date Char"/>
    <w:basedOn w:val="DefaultParagraphFont"/>
    <w:link w:val="Date"/>
    <w:rsid w:val="00722260"/>
    <w:rPr>
      <w:rFonts w:ascii="Times New Roman" w:eastAsia="Batang" w:hAnsi="Times New Roman" w:cs="Times New Roman"/>
      <w:kern w:val="2"/>
      <w:sz w:val="20"/>
      <w:lang w:eastAsia="ko-KR"/>
    </w:rPr>
  </w:style>
  <w:style w:type="paragraph" w:styleId="Caption">
    <w:name w:val="caption"/>
    <w:basedOn w:val="Normal"/>
    <w:next w:val="Normal"/>
    <w:qFormat/>
    <w:rsid w:val="00722260"/>
    <w:pPr>
      <w:widowControl w:val="0"/>
      <w:wordWrap w:val="0"/>
      <w:autoSpaceDE w:val="0"/>
      <w:autoSpaceDN w:val="0"/>
      <w:spacing w:before="120" w:after="240"/>
      <w:jc w:val="both"/>
    </w:pPr>
    <w:rPr>
      <w:rFonts w:ascii="Batang" w:eastAsia="Batang" w:hAnsi="Times New Roman" w:cs="Times New Roman"/>
      <w:b/>
      <w:bCs/>
      <w:kern w:val="2"/>
      <w:sz w:val="20"/>
      <w:szCs w:val="20"/>
      <w:lang w:eastAsia="ko-KR"/>
    </w:rPr>
  </w:style>
  <w:style w:type="paragraph" w:styleId="NormalWeb">
    <w:name w:val="Normal (Web)"/>
    <w:basedOn w:val="Normal"/>
    <w:uiPriority w:val="99"/>
    <w:rsid w:val="00722260"/>
    <w:pPr>
      <w:spacing w:before="100" w:beforeAutospacing="1" w:after="100" w:afterAutospacing="1"/>
    </w:pPr>
    <w:rPr>
      <w:rFonts w:ascii="Batang" w:eastAsia="Batang" w:hAnsi="Batang" w:cs="Times New Roman"/>
      <w:lang w:eastAsia="ko-KR"/>
    </w:rPr>
  </w:style>
  <w:style w:type="paragraph" w:customStyle="1" w:styleId="1AutoList1">
    <w:name w:val="1AutoList1"/>
    <w:rsid w:val="0072226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hstyle1">
    <w:name w:val="hstyle1"/>
    <w:basedOn w:val="Normal"/>
    <w:rsid w:val="00722260"/>
    <w:pPr>
      <w:spacing w:line="336" w:lineRule="auto"/>
      <w:jc w:val="center"/>
    </w:pPr>
    <w:rPr>
      <w:rFonts w:ascii="#신세고딕" w:eastAsia="#신세고딕" w:hAnsi="Arial Unicode MS" w:cs="Times New Roman" w:hint="eastAsia"/>
      <w:color w:val="000000"/>
      <w:sz w:val="19"/>
      <w:szCs w:val="19"/>
      <w:lang w:eastAsia="ko-KR"/>
    </w:rPr>
  </w:style>
  <w:style w:type="paragraph" w:customStyle="1" w:styleId="hstyle0">
    <w:name w:val="hstyle0"/>
    <w:basedOn w:val="Normal"/>
    <w:rsid w:val="00722260"/>
    <w:pPr>
      <w:spacing w:line="384" w:lineRule="auto"/>
      <w:jc w:val="both"/>
    </w:pPr>
    <w:rPr>
      <w:rFonts w:ascii="Batang" w:eastAsia="Batang" w:hAnsi="Batang" w:cs="Times New Roman" w:hint="eastAsia"/>
      <w:color w:val="000000"/>
      <w:sz w:val="20"/>
      <w:szCs w:val="20"/>
      <w:lang w:eastAsia="ko-KR"/>
    </w:rPr>
  </w:style>
  <w:style w:type="paragraph" w:styleId="FootnoteText">
    <w:name w:val="footnote text"/>
    <w:basedOn w:val="Normal"/>
    <w:link w:val="FootnoteTextChar"/>
    <w:rsid w:val="00722260"/>
    <w:rPr>
      <w:rFonts w:ascii=".VnTime" w:eastAsia="Batang" w:hAnsi=".VnTime" w:cs="Times New Roman"/>
      <w:bCs/>
      <w:iCs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260"/>
    <w:rPr>
      <w:rFonts w:ascii=".VnTime" w:eastAsia="Batang" w:hAnsi=".VnTime" w:cs="Times New Roman"/>
      <w:bCs/>
      <w:iCs/>
      <w:sz w:val="20"/>
      <w:szCs w:val="20"/>
    </w:rPr>
  </w:style>
  <w:style w:type="paragraph" w:customStyle="1" w:styleId="Default">
    <w:name w:val="Default"/>
    <w:rsid w:val="00722260"/>
    <w:pPr>
      <w:widowControl w:val="0"/>
      <w:autoSpaceDE w:val="0"/>
      <w:autoSpaceDN w:val="0"/>
      <w:adjustRightInd w:val="0"/>
    </w:pPr>
    <w:rPr>
      <w:rFonts w:ascii="Batang" w:eastAsia="Batang" w:hAnsi="Times New Roman" w:cs="Times New Roman"/>
      <w:color w:val="000000"/>
      <w:lang w:eastAsia="ko-KR"/>
    </w:rPr>
  </w:style>
  <w:style w:type="character" w:styleId="Strong">
    <w:name w:val="Strong"/>
    <w:qFormat/>
    <w:rsid w:val="00722260"/>
    <w:rPr>
      <w:b/>
      <w:bCs/>
    </w:rPr>
  </w:style>
  <w:style w:type="paragraph" w:customStyle="1" w:styleId="toa">
    <w:name w:val="toa"/>
    <w:basedOn w:val="Normal"/>
    <w:rsid w:val="00722260"/>
    <w:pPr>
      <w:tabs>
        <w:tab w:val="left" w:pos="9000"/>
        <w:tab w:val="right" w:pos="9360"/>
      </w:tabs>
      <w:suppressAutoHyphens/>
    </w:pPr>
    <w:rPr>
      <w:rFonts w:ascii="Courier" w:eastAsia="PMingLiU" w:hAnsi="Courier" w:cs="Times New Roman"/>
      <w:noProof/>
      <w:szCs w:val="20"/>
      <w:lang w:eastAsia="zh-TW"/>
    </w:rPr>
  </w:style>
  <w:style w:type="paragraph" w:styleId="HTMLPreformatted">
    <w:name w:val="HTML Preformatted"/>
    <w:basedOn w:val="Normal"/>
    <w:link w:val="HTMLPreformattedChar"/>
    <w:rsid w:val="007222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ingLiU" w:eastAsia="MingLiU" w:hAnsi="MingLiU" w:cs="MingLiU"/>
      <w:lang w:eastAsia="zh-TW"/>
    </w:rPr>
  </w:style>
  <w:style w:type="character" w:customStyle="1" w:styleId="HTMLPreformattedChar">
    <w:name w:val="HTML Preformatted Char"/>
    <w:basedOn w:val="DefaultParagraphFont"/>
    <w:link w:val="HTMLPreformatted"/>
    <w:rsid w:val="00722260"/>
    <w:rPr>
      <w:rFonts w:ascii="MingLiU" w:eastAsia="MingLiU" w:hAnsi="MingLiU" w:cs="MingLiU"/>
      <w:lang w:eastAsia="zh-TW"/>
    </w:rPr>
  </w:style>
  <w:style w:type="paragraph" w:customStyle="1" w:styleId="s0">
    <w:name w:val="s0"/>
    <w:rsid w:val="00722260"/>
    <w:pPr>
      <w:widowControl w:val="0"/>
      <w:autoSpaceDE w:val="0"/>
      <w:autoSpaceDN w:val="0"/>
      <w:adjustRightInd w:val="0"/>
    </w:pPr>
    <w:rPr>
      <w:rFonts w:ascii="한컴바탕" w:eastAsia="한컴바탕" w:hAnsi="Times New Roman" w:cs="Times New Roman"/>
    </w:rPr>
  </w:style>
  <w:style w:type="paragraph" w:styleId="BalloonText">
    <w:name w:val="Balloon Text"/>
    <w:basedOn w:val="Normal"/>
    <w:link w:val="BalloonTextChar"/>
    <w:uiPriority w:val="99"/>
    <w:rsid w:val="00722260"/>
    <w:pPr>
      <w:widowControl w:val="0"/>
    </w:pPr>
    <w:rPr>
      <w:rFonts w:ascii="Arial" w:eastAsia="PMingLiU" w:hAnsi="Arial" w:cs="Times New Roman"/>
      <w:kern w:val="2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22260"/>
    <w:rPr>
      <w:rFonts w:ascii="Arial" w:eastAsia="PMingLiU" w:hAnsi="Arial" w:cs="Times New Roman"/>
      <w:kern w:val="2"/>
      <w:sz w:val="18"/>
      <w:szCs w:val="18"/>
      <w:lang w:eastAsia="ko-KR"/>
    </w:rPr>
  </w:style>
  <w:style w:type="table" w:styleId="TableGrid">
    <w:name w:val="Table Grid"/>
    <w:basedOn w:val="TableNormal"/>
    <w:rsid w:val="00722260"/>
    <w:pPr>
      <w:widowControl w:val="0"/>
    </w:pPr>
    <w:rPr>
      <w:rFonts w:ascii="Times New Roman" w:eastAsia="Batang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清單段落"/>
    <w:basedOn w:val="Normal"/>
    <w:uiPriority w:val="34"/>
    <w:qFormat/>
    <w:rsid w:val="00722260"/>
    <w:pPr>
      <w:ind w:leftChars="200" w:left="480"/>
    </w:pPr>
    <w:rPr>
      <w:rFonts w:ascii="Times New Roman" w:eastAsia="PMingLiU" w:hAnsi="Times New Roman" w:cs="Times New Roman"/>
    </w:rPr>
  </w:style>
  <w:style w:type="character" w:styleId="HTMLTypewriter">
    <w:name w:val="HTML Typewriter"/>
    <w:rsid w:val="00722260"/>
    <w:rPr>
      <w:rFonts w:ascii="Courier New" w:eastAsia="Times New Roman" w:hAnsi="Courier New" w:cs="Courier New"/>
      <w:sz w:val="20"/>
      <w:szCs w:val="20"/>
    </w:rPr>
  </w:style>
  <w:style w:type="paragraph" w:customStyle="1" w:styleId="CharChar">
    <w:name w:val="Char Char"/>
    <w:basedOn w:val="Normal"/>
    <w:rsid w:val="00722260"/>
    <w:rPr>
      <w:rFonts w:ascii="Times New Roman" w:eastAsia="Times New Roman" w:hAnsi="Times New Roman" w:cs="Times New Roman"/>
      <w:lang w:val="pl-PL" w:eastAsia="pl-PL"/>
    </w:rPr>
  </w:style>
  <w:style w:type="character" w:customStyle="1" w:styleId="apple-style-span">
    <w:name w:val="apple-style-span"/>
    <w:basedOn w:val="DefaultParagraphFont"/>
    <w:rsid w:val="00722260"/>
  </w:style>
  <w:style w:type="character" w:customStyle="1" w:styleId="apple-converted-space">
    <w:name w:val="apple-converted-space"/>
    <w:basedOn w:val="DefaultParagraphFont"/>
    <w:rsid w:val="00722260"/>
  </w:style>
  <w:style w:type="character" w:styleId="CommentReference">
    <w:name w:val="annotation reference"/>
    <w:uiPriority w:val="99"/>
    <w:unhideWhenUsed/>
    <w:rsid w:val="00722260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722260"/>
    <w:pPr>
      <w:widowControl w:val="0"/>
    </w:pPr>
    <w:rPr>
      <w:rFonts w:ascii="Times New Roman" w:eastAsia="?s?O?uAe" w:hAnsi="Times New Roman" w:cs="Times New Roman"/>
      <w:kern w:val="2"/>
      <w:lang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260"/>
    <w:rPr>
      <w:rFonts w:ascii="Times New Roman" w:eastAsia="?s?O?uAe" w:hAnsi="Times New Roman" w:cs="Times New Roman"/>
      <w:kern w:val="2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7222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22260"/>
    <w:rPr>
      <w:rFonts w:ascii="Times New Roman" w:eastAsia="?s?O?uAe" w:hAnsi="Times New Roman" w:cs="Times New Roman"/>
      <w:b/>
      <w:bCs/>
      <w:kern w:val="2"/>
      <w:lang w:eastAsia="ko-KR"/>
    </w:rPr>
  </w:style>
  <w:style w:type="paragraph" w:customStyle="1" w:styleId="1">
    <w:name w:val="列出段落1"/>
    <w:basedOn w:val="Normal"/>
    <w:uiPriority w:val="34"/>
    <w:qFormat/>
    <w:rsid w:val="00722260"/>
    <w:pPr>
      <w:widowControl w:val="0"/>
      <w:ind w:leftChars="200" w:left="480"/>
    </w:pPr>
    <w:rPr>
      <w:rFonts w:ascii="Calibri" w:eastAsia="PMingLiU" w:hAnsi="Calibri" w:cs="Times New Roman"/>
      <w:kern w:val="2"/>
      <w:szCs w:val="22"/>
      <w:lang w:eastAsia="zh-TW"/>
    </w:rPr>
  </w:style>
  <w:style w:type="character" w:styleId="Emphasis">
    <w:name w:val="Emphasis"/>
    <w:uiPriority w:val="20"/>
    <w:qFormat/>
    <w:rsid w:val="00722260"/>
    <w:rPr>
      <w:b w:val="0"/>
      <w:bCs w:val="0"/>
      <w:i w:val="0"/>
      <w:iCs w:val="0"/>
      <w:color w:val="CC0033"/>
    </w:rPr>
  </w:style>
  <w:style w:type="paragraph" w:customStyle="1" w:styleId="ListParagraph1">
    <w:name w:val="List Paragraph1"/>
    <w:basedOn w:val="Normal"/>
    <w:uiPriority w:val="34"/>
    <w:qFormat/>
    <w:rsid w:val="00722260"/>
    <w:pPr>
      <w:widowControl w:val="0"/>
      <w:ind w:firstLineChars="200" w:firstLine="420"/>
      <w:jc w:val="both"/>
    </w:pPr>
    <w:rPr>
      <w:rFonts w:ascii="Times New Roman" w:eastAsia="SimSun" w:hAnsi="Times New Roman" w:cs="Times New Roman"/>
      <w:kern w:val="2"/>
      <w:sz w:val="21"/>
      <w:lang w:eastAsia="zh-CN"/>
    </w:rPr>
  </w:style>
  <w:style w:type="paragraph" w:customStyle="1" w:styleId="Char1CharCharCarCar">
    <w:name w:val="Char1 Char Char Car Car"/>
    <w:basedOn w:val="Normal"/>
    <w:rsid w:val="00722260"/>
    <w:rPr>
      <w:rFonts w:ascii="Times New Roman" w:eastAsia="Times New Roman" w:hAnsi="Times New Roman" w:cs="Times New Roman"/>
      <w:lang w:val="pl-PL" w:eastAsia="pl-PL"/>
    </w:rPr>
  </w:style>
  <w:style w:type="paragraph" w:customStyle="1" w:styleId="TC1">
    <w:name w:val="TC1"/>
    <w:basedOn w:val="Normal"/>
    <w:qFormat/>
    <w:rsid w:val="00722260"/>
    <w:pPr>
      <w:numPr>
        <w:numId w:val="3"/>
      </w:numPr>
      <w:contextualSpacing/>
      <w:jc w:val="both"/>
    </w:pPr>
    <w:rPr>
      <w:rFonts w:ascii="Times New Roman" w:eastAsia="PMingLiU" w:hAnsi="Times New Roman" w:cs="Times New Roman"/>
      <w:sz w:val="21"/>
      <w:szCs w:val="21"/>
      <w:lang w:val="en-GB"/>
    </w:rPr>
  </w:style>
  <w:style w:type="paragraph" w:customStyle="1" w:styleId="ColorfulList-Accent11">
    <w:name w:val="Colorful List - Accent 11"/>
    <w:basedOn w:val="Normal"/>
    <w:uiPriority w:val="72"/>
    <w:qFormat/>
    <w:rsid w:val="00722260"/>
    <w:pPr>
      <w:ind w:leftChars="200" w:left="480"/>
    </w:pPr>
    <w:rPr>
      <w:rFonts w:ascii="Times New Roman" w:eastAsia="PMingLiU" w:hAnsi="Times New Roman" w:cs="PMingLiU"/>
      <w:lang w:val="en-GB"/>
    </w:rPr>
  </w:style>
  <w:style w:type="paragraph" w:customStyle="1" w:styleId="NoSpacing1">
    <w:name w:val="No Spacing1"/>
    <w:uiPriority w:val="99"/>
    <w:qFormat/>
    <w:rsid w:val="00722260"/>
    <w:pPr>
      <w:widowControl w:val="0"/>
    </w:pPr>
    <w:rPr>
      <w:rFonts w:ascii="Times New Roman" w:eastAsia="SimSun" w:hAnsi="Times New Roman" w:cs="Times New Roman"/>
      <w:kern w:val="2"/>
      <w:szCs w:val="20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0" w:qFormat="1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HTML Typewriter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22260"/>
    <w:pPr>
      <w:keepNext/>
      <w:widowControl w:val="0"/>
      <w:numPr>
        <w:numId w:val="1"/>
      </w:numPr>
      <w:jc w:val="both"/>
      <w:outlineLvl w:val="0"/>
    </w:pPr>
    <w:rPr>
      <w:rFonts w:ascii="Times New Roman" w:eastAsia="?s?O?uAe" w:hAnsi="Times New Roman" w:cs="Times New Roman"/>
      <w:bCs/>
      <w:kern w:val="2"/>
      <w:szCs w:val="20"/>
      <w:lang w:eastAsia="ko-KR"/>
    </w:rPr>
  </w:style>
  <w:style w:type="paragraph" w:styleId="Heading2">
    <w:name w:val="heading 2"/>
    <w:basedOn w:val="Normal"/>
    <w:next w:val="NormalIndent"/>
    <w:link w:val="Heading2Char"/>
    <w:qFormat/>
    <w:rsid w:val="00722260"/>
    <w:pPr>
      <w:keepNext/>
      <w:widowControl w:val="0"/>
      <w:ind w:left="360"/>
      <w:outlineLvl w:val="1"/>
    </w:pPr>
    <w:rPr>
      <w:rFonts w:ascii="Times New Roman" w:eastAsia="PMingLiU" w:hAnsi="Times New Roman" w:cs="Times New Roman"/>
      <w:i/>
      <w:iCs/>
      <w:kern w:val="2"/>
      <w:lang w:eastAsia="zh-TW"/>
    </w:rPr>
  </w:style>
  <w:style w:type="paragraph" w:styleId="Heading3">
    <w:name w:val="heading 3"/>
    <w:basedOn w:val="Normal"/>
    <w:next w:val="NormalIndent"/>
    <w:link w:val="Heading3Char"/>
    <w:qFormat/>
    <w:rsid w:val="00722260"/>
    <w:pPr>
      <w:keepNext/>
      <w:widowControl w:val="0"/>
      <w:numPr>
        <w:numId w:val="2"/>
      </w:numPr>
      <w:tabs>
        <w:tab w:val="num" w:pos="240"/>
      </w:tabs>
      <w:ind w:left="0" w:firstLine="0"/>
      <w:outlineLvl w:val="2"/>
    </w:pPr>
    <w:rPr>
      <w:rFonts w:ascii="Times New Roman" w:eastAsia="PMingLiU" w:hAnsi="Times New Roman" w:cs="Times New Roman"/>
      <w:iCs/>
      <w:kern w:val="2"/>
      <w:lang w:eastAsia="zh-TW"/>
    </w:rPr>
  </w:style>
  <w:style w:type="paragraph" w:styleId="Heading4">
    <w:name w:val="heading 4"/>
    <w:basedOn w:val="Normal"/>
    <w:next w:val="NormalIndent"/>
    <w:link w:val="Heading4Char"/>
    <w:qFormat/>
    <w:rsid w:val="00722260"/>
    <w:pPr>
      <w:keepNext/>
      <w:widowControl w:val="0"/>
      <w:outlineLvl w:val="3"/>
    </w:pPr>
    <w:rPr>
      <w:rFonts w:ascii="Times New Roman" w:eastAsia="PMingLiU" w:hAnsi="Times New Roman" w:cs="Times New Roman"/>
      <w:i/>
      <w:iCs/>
      <w:kern w:val="2"/>
      <w:lang w:eastAsia="zh-TW"/>
    </w:rPr>
  </w:style>
  <w:style w:type="paragraph" w:styleId="Heading5">
    <w:name w:val="heading 5"/>
    <w:basedOn w:val="Normal"/>
    <w:next w:val="Normal"/>
    <w:link w:val="Heading5Char"/>
    <w:qFormat/>
    <w:rsid w:val="00722260"/>
    <w:pPr>
      <w:keepNext/>
      <w:widowControl w:val="0"/>
      <w:wordWrap w:val="0"/>
      <w:autoSpaceDE w:val="0"/>
      <w:autoSpaceDN w:val="0"/>
      <w:jc w:val="center"/>
      <w:outlineLvl w:val="4"/>
    </w:pPr>
    <w:rPr>
      <w:rFonts w:ascii="Times New Roman" w:eastAsia="Batang" w:hAnsi="Times New Roman" w:cs="Times New Roman"/>
      <w:kern w:val="2"/>
      <w:sz w:val="28"/>
      <w:szCs w:val="28"/>
      <w:u w:val="single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722260"/>
    <w:pPr>
      <w:keepNext/>
      <w:widowControl w:val="0"/>
      <w:jc w:val="both"/>
      <w:outlineLvl w:val="5"/>
    </w:pPr>
    <w:rPr>
      <w:rFonts w:ascii="Times New Roman" w:eastAsia="?s?O?uAe" w:hAnsi="Times New Roman" w:cs="Times New Roman"/>
      <w:b/>
      <w:bCs/>
      <w:kern w:val="2"/>
      <w:u w:val="single"/>
      <w:lang w:eastAsia="ko-KR"/>
    </w:rPr>
  </w:style>
  <w:style w:type="paragraph" w:styleId="Heading7">
    <w:name w:val="heading 7"/>
    <w:basedOn w:val="Normal"/>
    <w:next w:val="Normal"/>
    <w:link w:val="Heading7Char"/>
    <w:qFormat/>
    <w:rsid w:val="00722260"/>
    <w:pPr>
      <w:keepNext/>
      <w:widowControl w:val="0"/>
      <w:jc w:val="center"/>
      <w:outlineLvl w:val="6"/>
    </w:pPr>
    <w:rPr>
      <w:rFonts w:ascii="Times New Roman" w:eastAsia="?s?O?uAe" w:hAnsi="Times New Roman" w:cs="Times New Roman"/>
      <w:b/>
      <w:bCs/>
      <w:kern w:val="2"/>
      <w:sz w:val="28"/>
      <w:lang w:eastAsia="ko-KR"/>
    </w:rPr>
  </w:style>
  <w:style w:type="paragraph" w:styleId="Heading8">
    <w:name w:val="heading 8"/>
    <w:basedOn w:val="Normal"/>
    <w:next w:val="Normal"/>
    <w:link w:val="Heading8Char"/>
    <w:qFormat/>
    <w:rsid w:val="00722260"/>
    <w:pPr>
      <w:keepNext/>
      <w:widowControl w:val="0"/>
      <w:outlineLvl w:val="7"/>
    </w:pPr>
    <w:rPr>
      <w:rFonts w:ascii="Times New Roman" w:eastAsia="?s?O?uAe" w:hAnsi="Times New Roman" w:cs="Times New Roman"/>
      <w:b/>
      <w:bCs/>
      <w:kern w:val="2"/>
      <w:lang w:eastAsia="ko-KR"/>
    </w:rPr>
  </w:style>
  <w:style w:type="paragraph" w:styleId="Heading9">
    <w:name w:val="heading 9"/>
    <w:basedOn w:val="Normal"/>
    <w:next w:val="Normal"/>
    <w:link w:val="Heading9Char"/>
    <w:qFormat/>
    <w:rsid w:val="00722260"/>
    <w:pPr>
      <w:keepNext/>
      <w:widowControl w:val="0"/>
      <w:jc w:val="center"/>
      <w:outlineLvl w:val="8"/>
    </w:pPr>
    <w:rPr>
      <w:rFonts w:ascii="Times New Roman" w:eastAsia="?s?O?uAe" w:hAnsi="Times New Roman" w:cs="Times New Roman"/>
      <w:kern w:val="2"/>
      <w:sz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2260"/>
    <w:rPr>
      <w:rFonts w:ascii="Times New Roman" w:eastAsia="?s?O?uAe" w:hAnsi="Times New Roman" w:cs="Times New Roman"/>
      <w:bCs/>
      <w:kern w:val="2"/>
      <w:szCs w:val="20"/>
      <w:lang w:eastAsia="ko-KR"/>
    </w:rPr>
  </w:style>
  <w:style w:type="character" w:customStyle="1" w:styleId="Heading2Char">
    <w:name w:val="Heading 2 Char"/>
    <w:basedOn w:val="DefaultParagraphFont"/>
    <w:link w:val="Heading2"/>
    <w:rsid w:val="00722260"/>
    <w:rPr>
      <w:rFonts w:ascii="Times New Roman" w:eastAsia="PMingLiU" w:hAnsi="Times New Roman" w:cs="Times New Roman"/>
      <w:i/>
      <w:iCs/>
      <w:kern w:val="2"/>
      <w:lang w:eastAsia="zh-TW"/>
    </w:rPr>
  </w:style>
  <w:style w:type="character" w:customStyle="1" w:styleId="Heading3Char">
    <w:name w:val="Heading 3 Char"/>
    <w:basedOn w:val="DefaultParagraphFont"/>
    <w:link w:val="Heading3"/>
    <w:rsid w:val="00722260"/>
    <w:rPr>
      <w:rFonts w:ascii="Times New Roman" w:eastAsia="PMingLiU" w:hAnsi="Times New Roman" w:cs="Times New Roman"/>
      <w:iCs/>
      <w:kern w:val="2"/>
      <w:lang w:eastAsia="zh-TW"/>
    </w:rPr>
  </w:style>
  <w:style w:type="character" w:customStyle="1" w:styleId="Heading4Char">
    <w:name w:val="Heading 4 Char"/>
    <w:basedOn w:val="DefaultParagraphFont"/>
    <w:link w:val="Heading4"/>
    <w:rsid w:val="00722260"/>
    <w:rPr>
      <w:rFonts w:ascii="Times New Roman" w:eastAsia="PMingLiU" w:hAnsi="Times New Roman" w:cs="Times New Roman"/>
      <w:i/>
      <w:iCs/>
      <w:kern w:val="2"/>
      <w:lang w:eastAsia="zh-TW"/>
    </w:rPr>
  </w:style>
  <w:style w:type="character" w:customStyle="1" w:styleId="Heading5Char">
    <w:name w:val="Heading 5 Char"/>
    <w:basedOn w:val="DefaultParagraphFont"/>
    <w:link w:val="Heading5"/>
    <w:rsid w:val="00722260"/>
    <w:rPr>
      <w:rFonts w:ascii="Times New Roman" w:eastAsia="Batang" w:hAnsi="Times New Roman" w:cs="Times New Roman"/>
      <w:kern w:val="2"/>
      <w:sz w:val="28"/>
      <w:szCs w:val="28"/>
      <w:u w:val="single"/>
      <w:lang w:eastAsia="ko-KR"/>
    </w:rPr>
  </w:style>
  <w:style w:type="character" w:customStyle="1" w:styleId="Heading6Char">
    <w:name w:val="Heading 6 Char"/>
    <w:basedOn w:val="DefaultParagraphFont"/>
    <w:link w:val="Heading6"/>
    <w:rsid w:val="00722260"/>
    <w:rPr>
      <w:rFonts w:ascii="Times New Roman" w:eastAsia="?s?O?uAe" w:hAnsi="Times New Roman" w:cs="Times New Roman"/>
      <w:b/>
      <w:bCs/>
      <w:kern w:val="2"/>
      <w:u w:val="single"/>
      <w:lang w:eastAsia="ko-KR"/>
    </w:rPr>
  </w:style>
  <w:style w:type="character" w:customStyle="1" w:styleId="Heading7Char">
    <w:name w:val="Heading 7 Char"/>
    <w:basedOn w:val="DefaultParagraphFont"/>
    <w:link w:val="Heading7"/>
    <w:rsid w:val="00722260"/>
    <w:rPr>
      <w:rFonts w:ascii="Times New Roman" w:eastAsia="?s?O?uAe" w:hAnsi="Times New Roman" w:cs="Times New Roman"/>
      <w:b/>
      <w:bCs/>
      <w:kern w:val="2"/>
      <w:sz w:val="28"/>
      <w:lang w:eastAsia="ko-KR"/>
    </w:rPr>
  </w:style>
  <w:style w:type="character" w:customStyle="1" w:styleId="Heading8Char">
    <w:name w:val="Heading 8 Char"/>
    <w:basedOn w:val="DefaultParagraphFont"/>
    <w:link w:val="Heading8"/>
    <w:rsid w:val="00722260"/>
    <w:rPr>
      <w:rFonts w:ascii="Times New Roman" w:eastAsia="?s?O?uAe" w:hAnsi="Times New Roman" w:cs="Times New Roman"/>
      <w:b/>
      <w:bCs/>
      <w:kern w:val="2"/>
      <w:lang w:eastAsia="ko-KR"/>
    </w:rPr>
  </w:style>
  <w:style w:type="character" w:customStyle="1" w:styleId="Heading9Char">
    <w:name w:val="Heading 9 Char"/>
    <w:basedOn w:val="DefaultParagraphFont"/>
    <w:link w:val="Heading9"/>
    <w:rsid w:val="00722260"/>
    <w:rPr>
      <w:rFonts w:ascii="Times New Roman" w:eastAsia="?s?O?uAe" w:hAnsi="Times New Roman" w:cs="Times New Roman"/>
      <w:kern w:val="2"/>
      <w:sz w:val="28"/>
      <w:lang w:eastAsia="ko-KR"/>
    </w:rPr>
  </w:style>
  <w:style w:type="paragraph" w:styleId="Header">
    <w:name w:val="header"/>
    <w:basedOn w:val="Normal"/>
    <w:link w:val="HeaderChar"/>
    <w:uiPriority w:val="99"/>
    <w:rsid w:val="00722260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?s?O?uAe" w:hAnsi="Times New Roman" w:cs="Times New Roman"/>
      <w:kern w:val="2"/>
      <w:sz w:val="20"/>
      <w:szCs w:val="20"/>
      <w:lang w:eastAsia="ko-KR"/>
    </w:rPr>
  </w:style>
  <w:style w:type="character" w:customStyle="1" w:styleId="HeaderChar">
    <w:name w:val="Header Char"/>
    <w:basedOn w:val="DefaultParagraphFont"/>
    <w:link w:val="Header"/>
    <w:uiPriority w:val="99"/>
    <w:rsid w:val="00722260"/>
    <w:rPr>
      <w:rFonts w:ascii="Times New Roman" w:eastAsia="?s?O?uAe" w:hAnsi="Times New Roman" w:cs="Times New Roman"/>
      <w:kern w:val="2"/>
      <w:sz w:val="20"/>
      <w:szCs w:val="20"/>
      <w:lang w:eastAsia="ko-KR"/>
    </w:rPr>
  </w:style>
  <w:style w:type="character" w:styleId="Hyperlink">
    <w:name w:val="Hyperlink"/>
    <w:basedOn w:val="DefaultParagraphFont"/>
    <w:rsid w:val="00722260"/>
    <w:rPr>
      <w:color w:val="0000FF"/>
      <w:u w:val="single"/>
    </w:rPr>
  </w:style>
  <w:style w:type="paragraph" w:styleId="BodyText">
    <w:name w:val="Body Text"/>
    <w:basedOn w:val="Normal"/>
    <w:link w:val="BodyTextChar"/>
    <w:rsid w:val="00722260"/>
    <w:pPr>
      <w:widowControl w:val="0"/>
    </w:pPr>
    <w:rPr>
      <w:rFonts w:ascii="Times New Roman" w:eastAsia="PMingLiU" w:hAnsi="Times New Roman" w:cs="Times New Roman"/>
      <w:b/>
      <w:bCs/>
      <w:kern w:val="2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22260"/>
    <w:rPr>
      <w:rFonts w:ascii="Times New Roman" w:eastAsia="PMingLiU" w:hAnsi="Times New Roman" w:cs="Times New Roman"/>
      <w:b/>
      <w:bCs/>
      <w:kern w:val="2"/>
      <w:sz w:val="28"/>
      <w:szCs w:val="28"/>
    </w:rPr>
  </w:style>
  <w:style w:type="character" w:styleId="FollowedHyperlink">
    <w:name w:val="FollowedHyperlink"/>
    <w:basedOn w:val="DefaultParagraphFont"/>
    <w:unhideWhenUsed/>
    <w:rsid w:val="00722260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99"/>
    <w:qFormat/>
    <w:rsid w:val="00722260"/>
    <w:pPr>
      <w:ind w:left="720"/>
      <w:contextualSpacing/>
    </w:pPr>
  </w:style>
  <w:style w:type="paragraph" w:styleId="NormalIndent">
    <w:name w:val="Normal Indent"/>
    <w:basedOn w:val="Normal"/>
    <w:rsid w:val="00722260"/>
    <w:pPr>
      <w:widowControl w:val="0"/>
      <w:wordWrap w:val="0"/>
      <w:autoSpaceDE w:val="0"/>
      <w:autoSpaceDN w:val="0"/>
      <w:ind w:leftChars="400" w:left="800"/>
      <w:jc w:val="both"/>
    </w:pPr>
    <w:rPr>
      <w:rFonts w:ascii="Batang" w:eastAsia="Batang" w:hAnsi="Times New Roman" w:cs="Times New Roman"/>
      <w:kern w:val="2"/>
      <w:sz w:val="20"/>
      <w:szCs w:val="20"/>
      <w:lang w:eastAsia="ko-KR"/>
    </w:rPr>
  </w:style>
  <w:style w:type="paragraph" w:styleId="BodyTextIndent">
    <w:name w:val="Body Text Indent"/>
    <w:basedOn w:val="Normal"/>
    <w:link w:val="BodyTextIndentChar"/>
    <w:rsid w:val="00722260"/>
    <w:pPr>
      <w:widowControl w:val="0"/>
      <w:wordWrap w:val="0"/>
      <w:autoSpaceDE w:val="0"/>
      <w:autoSpaceDN w:val="0"/>
      <w:jc w:val="both"/>
    </w:pPr>
    <w:rPr>
      <w:rFonts w:ascii="Times New Roman" w:eastAsia="Batang" w:hAnsi="Times New Roman" w:cs="Times New Roman"/>
      <w:color w:val="FF0000"/>
      <w:kern w:val="2"/>
      <w:sz w:val="20"/>
      <w:szCs w:val="20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722260"/>
    <w:rPr>
      <w:rFonts w:ascii="Times New Roman" w:eastAsia="Batang" w:hAnsi="Times New Roman" w:cs="Times New Roman"/>
      <w:color w:val="FF0000"/>
      <w:kern w:val="2"/>
      <w:sz w:val="20"/>
      <w:szCs w:val="20"/>
      <w:lang w:eastAsia="ko-KR"/>
    </w:rPr>
  </w:style>
  <w:style w:type="paragraph" w:styleId="Footer">
    <w:name w:val="footer"/>
    <w:basedOn w:val="Normal"/>
    <w:link w:val="FooterChar"/>
    <w:uiPriority w:val="99"/>
    <w:rsid w:val="00722260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?s?O?uAe" w:hAnsi="Times New Roman" w:cs="Times New Roman"/>
      <w:kern w:val="2"/>
      <w:sz w:val="20"/>
      <w:szCs w:val="20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722260"/>
    <w:rPr>
      <w:rFonts w:ascii="Times New Roman" w:eastAsia="?s?O?uAe" w:hAnsi="Times New Roman" w:cs="Times New Roman"/>
      <w:kern w:val="2"/>
      <w:sz w:val="20"/>
      <w:szCs w:val="20"/>
      <w:lang w:eastAsia="ko-KR"/>
    </w:rPr>
  </w:style>
  <w:style w:type="character" w:styleId="PageNumber">
    <w:name w:val="page number"/>
    <w:basedOn w:val="DefaultParagraphFont"/>
    <w:rsid w:val="00722260"/>
  </w:style>
  <w:style w:type="paragraph" w:styleId="Title">
    <w:name w:val="Title"/>
    <w:basedOn w:val="Normal"/>
    <w:link w:val="TitleChar"/>
    <w:qFormat/>
    <w:rsid w:val="00722260"/>
    <w:pPr>
      <w:widowControl w:val="0"/>
      <w:jc w:val="center"/>
    </w:pPr>
    <w:rPr>
      <w:rFonts w:ascii="Times New Roman" w:eastAsia="SimSun" w:hAnsi="Times New Roman" w:cs="Times New Roman"/>
      <w:b/>
      <w:bCs/>
      <w:kern w:val="2"/>
      <w:sz w:val="28"/>
      <w:szCs w:val="28"/>
      <w:lang w:eastAsia="zh-CN"/>
    </w:rPr>
  </w:style>
  <w:style w:type="character" w:customStyle="1" w:styleId="TitleChar">
    <w:name w:val="Title Char"/>
    <w:basedOn w:val="DefaultParagraphFont"/>
    <w:link w:val="Title"/>
    <w:rsid w:val="00722260"/>
    <w:rPr>
      <w:rFonts w:ascii="Times New Roman" w:eastAsia="SimSun" w:hAnsi="Times New Roman" w:cs="Times New Roman"/>
      <w:b/>
      <w:bCs/>
      <w:kern w:val="2"/>
      <w:sz w:val="28"/>
      <w:szCs w:val="28"/>
      <w:lang w:eastAsia="zh-CN"/>
    </w:rPr>
  </w:style>
  <w:style w:type="paragraph" w:customStyle="1" w:styleId="a">
    <w:name w:val="바탕글"/>
    <w:rsid w:val="00722260"/>
    <w:pPr>
      <w:widowControl w:val="0"/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jc w:val="both"/>
    </w:pPr>
    <w:rPr>
      <w:rFonts w:ascii="BatangChe" w:eastAsia="BatangChe" w:hAnsi="Times New Roman" w:cs="Times New Roman"/>
      <w:color w:val="000000"/>
      <w:sz w:val="20"/>
      <w:szCs w:val="20"/>
      <w:lang w:eastAsia="ko-KR"/>
    </w:rPr>
  </w:style>
  <w:style w:type="paragraph" w:styleId="BodyTextIndent2">
    <w:name w:val="Body Text Indent 2"/>
    <w:basedOn w:val="Normal"/>
    <w:link w:val="BodyTextIndent2Char"/>
    <w:rsid w:val="00722260"/>
    <w:pPr>
      <w:widowControl w:val="0"/>
      <w:wordWrap w:val="0"/>
      <w:autoSpaceDE w:val="0"/>
      <w:autoSpaceDN w:val="0"/>
      <w:ind w:left="760"/>
      <w:jc w:val="both"/>
    </w:pPr>
    <w:rPr>
      <w:rFonts w:ascii="Times New Roman" w:eastAsia="Batang" w:hAnsi="Times New Roman" w:cs="Times New Roman"/>
      <w:kern w:val="2"/>
      <w:sz w:val="22"/>
      <w:szCs w:val="22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722260"/>
    <w:rPr>
      <w:rFonts w:ascii="Times New Roman" w:eastAsia="Batang" w:hAnsi="Times New Roman" w:cs="Times New Roman"/>
      <w:kern w:val="2"/>
      <w:sz w:val="22"/>
      <w:szCs w:val="22"/>
      <w:lang w:eastAsia="ko-KR"/>
    </w:rPr>
  </w:style>
  <w:style w:type="paragraph" w:styleId="BodyTextIndent3">
    <w:name w:val="Body Text Indent 3"/>
    <w:basedOn w:val="Normal"/>
    <w:link w:val="BodyTextIndent3Char"/>
    <w:rsid w:val="00722260"/>
    <w:pPr>
      <w:widowControl w:val="0"/>
      <w:wordWrap w:val="0"/>
      <w:autoSpaceDE w:val="0"/>
      <w:autoSpaceDN w:val="0"/>
      <w:ind w:firstLineChars="200" w:firstLine="440"/>
      <w:jc w:val="both"/>
    </w:pPr>
    <w:rPr>
      <w:rFonts w:ascii="Times New Roman" w:eastAsia="Batang" w:hAnsi="Times New Roman" w:cs="Times New Roman"/>
      <w:kern w:val="2"/>
      <w:sz w:val="22"/>
      <w:szCs w:val="22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722260"/>
    <w:rPr>
      <w:rFonts w:ascii="Times New Roman" w:eastAsia="Batang" w:hAnsi="Times New Roman" w:cs="Times New Roman"/>
      <w:kern w:val="2"/>
      <w:sz w:val="22"/>
      <w:szCs w:val="22"/>
      <w:lang w:eastAsia="ko-KR"/>
    </w:rPr>
  </w:style>
  <w:style w:type="paragraph" w:styleId="BodyText3">
    <w:name w:val="Body Text 3"/>
    <w:basedOn w:val="Normal"/>
    <w:link w:val="BodyText3Char"/>
    <w:rsid w:val="00722260"/>
    <w:pPr>
      <w:widowControl w:val="0"/>
      <w:wordWrap w:val="0"/>
      <w:autoSpaceDE w:val="0"/>
      <w:autoSpaceDN w:val="0"/>
    </w:pPr>
    <w:rPr>
      <w:rFonts w:ascii="Times New Roman" w:eastAsia="Batang" w:hAnsi="Times New Roman" w:cs="Times New Roman"/>
      <w:kern w:val="2"/>
      <w:sz w:val="22"/>
      <w:szCs w:val="22"/>
      <w:lang w:eastAsia="ko-KR"/>
    </w:rPr>
  </w:style>
  <w:style w:type="character" w:customStyle="1" w:styleId="BodyText3Char">
    <w:name w:val="Body Text 3 Char"/>
    <w:basedOn w:val="DefaultParagraphFont"/>
    <w:link w:val="BodyText3"/>
    <w:rsid w:val="00722260"/>
    <w:rPr>
      <w:rFonts w:ascii="Times New Roman" w:eastAsia="Batang" w:hAnsi="Times New Roman" w:cs="Times New Roman"/>
      <w:kern w:val="2"/>
      <w:sz w:val="22"/>
      <w:szCs w:val="22"/>
      <w:lang w:eastAsia="ko-KR"/>
    </w:rPr>
  </w:style>
  <w:style w:type="paragraph" w:styleId="ListBullet2">
    <w:name w:val="List Bullet 2"/>
    <w:basedOn w:val="Normal"/>
    <w:autoRedefine/>
    <w:rsid w:val="00722260"/>
    <w:pPr>
      <w:widowControl w:val="0"/>
      <w:wordWrap w:val="0"/>
      <w:autoSpaceDE w:val="0"/>
      <w:autoSpaceDN w:val="0"/>
      <w:ind w:left="360" w:hanging="360"/>
      <w:jc w:val="both"/>
    </w:pPr>
    <w:rPr>
      <w:rFonts w:ascii="Times New Roman" w:eastAsia="Batang" w:hAnsi="Times New Roman" w:cs="Times New Roman"/>
      <w:b/>
      <w:bCs/>
      <w:kern w:val="2"/>
      <w:sz w:val="28"/>
      <w:szCs w:val="20"/>
      <w:lang w:eastAsia="ko-KR"/>
    </w:rPr>
  </w:style>
  <w:style w:type="paragraph" w:customStyle="1" w:styleId="UAAU">
    <w:name w:val="©öUAA¡¾U"/>
    <w:rsid w:val="00722260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overflowPunct w:val="0"/>
      <w:autoSpaceDE w:val="0"/>
      <w:autoSpaceDN w:val="0"/>
      <w:adjustRightInd w:val="0"/>
      <w:spacing w:line="296" w:lineRule="auto"/>
      <w:jc w:val="both"/>
      <w:textAlignment w:val="baseline"/>
    </w:pPr>
    <w:rPr>
      <w:rFonts w:ascii="Batang" w:eastAsia="Batang" w:hAnsi="Times New Roman" w:cs="Times New Roman"/>
      <w:color w:val="000000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722260"/>
    <w:pPr>
      <w:widowControl w:val="0"/>
      <w:jc w:val="both"/>
    </w:pPr>
    <w:rPr>
      <w:rFonts w:ascii="MS Mincho" w:eastAsia="MS Mincho" w:hAnsi="Courier New" w:cs="Courier New"/>
      <w:kern w:val="2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22260"/>
    <w:rPr>
      <w:rFonts w:ascii="MS Mincho" w:eastAsia="MS Mincho" w:hAnsi="Courier New" w:cs="Courier New"/>
      <w:kern w:val="2"/>
      <w:sz w:val="21"/>
      <w:szCs w:val="21"/>
      <w:lang w:eastAsia="ja-JP"/>
    </w:rPr>
  </w:style>
  <w:style w:type="paragraph" w:styleId="BodyText2">
    <w:name w:val="Body Text 2"/>
    <w:basedOn w:val="Normal"/>
    <w:link w:val="BodyText2Char"/>
    <w:rsid w:val="00722260"/>
    <w:pPr>
      <w:widowControl w:val="0"/>
      <w:jc w:val="both"/>
    </w:pPr>
    <w:rPr>
      <w:rFonts w:ascii="Times New Roman" w:eastAsia="?s?O?uAe" w:hAnsi="Times New Roman" w:cs="Times New Roman"/>
      <w:color w:val="000000"/>
      <w:kern w:val="2"/>
      <w:lang w:eastAsia="ko-KR"/>
    </w:rPr>
  </w:style>
  <w:style w:type="character" w:customStyle="1" w:styleId="BodyText2Char">
    <w:name w:val="Body Text 2 Char"/>
    <w:basedOn w:val="DefaultParagraphFont"/>
    <w:link w:val="BodyText2"/>
    <w:rsid w:val="00722260"/>
    <w:rPr>
      <w:rFonts w:ascii="Times New Roman" w:eastAsia="?s?O?uAe" w:hAnsi="Times New Roman" w:cs="Times New Roman"/>
      <w:color w:val="000000"/>
      <w:kern w:val="2"/>
      <w:lang w:eastAsia="ko-KR"/>
    </w:rPr>
  </w:style>
  <w:style w:type="paragraph" w:styleId="DocumentMap">
    <w:name w:val="Document Map"/>
    <w:basedOn w:val="Normal"/>
    <w:link w:val="DocumentMapChar"/>
    <w:rsid w:val="00722260"/>
    <w:pPr>
      <w:widowControl w:val="0"/>
      <w:shd w:val="clear" w:color="auto" w:fill="000080"/>
    </w:pPr>
    <w:rPr>
      <w:rFonts w:ascii="Arial" w:eastAsia="Dotum" w:hAnsi="Arial" w:cs="Times New Roman"/>
      <w:kern w:val="2"/>
      <w:lang w:eastAsia="ko-KR"/>
    </w:rPr>
  </w:style>
  <w:style w:type="character" w:customStyle="1" w:styleId="DocumentMapChar">
    <w:name w:val="Document Map Char"/>
    <w:basedOn w:val="DefaultParagraphFont"/>
    <w:link w:val="DocumentMap"/>
    <w:rsid w:val="00722260"/>
    <w:rPr>
      <w:rFonts w:ascii="Arial" w:eastAsia="Dotum" w:hAnsi="Arial" w:cs="Times New Roman"/>
      <w:kern w:val="2"/>
      <w:shd w:val="clear" w:color="auto" w:fill="000080"/>
      <w:lang w:eastAsia="ko-KR"/>
    </w:rPr>
  </w:style>
  <w:style w:type="paragraph" w:styleId="Date">
    <w:name w:val="Date"/>
    <w:basedOn w:val="Normal"/>
    <w:next w:val="Normal"/>
    <w:link w:val="DateChar"/>
    <w:rsid w:val="00722260"/>
    <w:pPr>
      <w:widowControl w:val="0"/>
      <w:wordWrap w:val="0"/>
      <w:autoSpaceDE w:val="0"/>
      <w:autoSpaceDN w:val="0"/>
      <w:jc w:val="both"/>
    </w:pPr>
    <w:rPr>
      <w:rFonts w:ascii="Times New Roman" w:eastAsia="Batang" w:hAnsi="Times New Roman" w:cs="Times New Roman"/>
      <w:kern w:val="2"/>
      <w:sz w:val="20"/>
      <w:lang w:eastAsia="ko-KR"/>
    </w:rPr>
  </w:style>
  <w:style w:type="character" w:customStyle="1" w:styleId="DateChar">
    <w:name w:val="Date Char"/>
    <w:basedOn w:val="DefaultParagraphFont"/>
    <w:link w:val="Date"/>
    <w:rsid w:val="00722260"/>
    <w:rPr>
      <w:rFonts w:ascii="Times New Roman" w:eastAsia="Batang" w:hAnsi="Times New Roman" w:cs="Times New Roman"/>
      <w:kern w:val="2"/>
      <w:sz w:val="20"/>
      <w:lang w:eastAsia="ko-KR"/>
    </w:rPr>
  </w:style>
  <w:style w:type="paragraph" w:styleId="Caption">
    <w:name w:val="caption"/>
    <w:basedOn w:val="Normal"/>
    <w:next w:val="Normal"/>
    <w:qFormat/>
    <w:rsid w:val="00722260"/>
    <w:pPr>
      <w:widowControl w:val="0"/>
      <w:wordWrap w:val="0"/>
      <w:autoSpaceDE w:val="0"/>
      <w:autoSpaceDN w:val="0"/>
      <w:spacing w:before="120" w:after="240"/>
      <w:jc w:val="both"/>
    </w:pPr>
    <w:rPr>
      <w:rFonts w:ascii="Batang" w:eastAsia="Batang" w:hAnsi="Times New Roman" w:cs="Times New Roman"/>
      <w:b/>
      <w:bCs/>
      <w:kern w:val="2"/>
      <w:sz w:val="20"/>
      <w:szCs w:val="20"/>
      <w:lang w:eastAsia="ko-KR"/>
    </w:rPr>
  </w:style>
  <w:style w:type="paragraph" w:styleId="NormalWeb">
    <w:name w:val="Normal (Web)"/>
    <w:basedOn w:val="Normal"/>
    <w:uiPriority w:val="99"/>
    <w:rsid w:val="00722260"/>
    <w:pPr>
      <w:spacing w:before="100" w:beforeAutospacing="1" w:after="100" w:afterAutospacing="1"/>
    </w:pPr>
    <w:rPr>
      <w:rFonts w:ascii="Batang" w:eastAsia="Batang" w:hAnsi="Batang" w:cs="Times New Roman"/>
      <w:lang w:eastAsia="ko-KR"/>
    </w:rPr>
  </w:style>
  <w:style w:type="paragraph" w:customStyle="1" w:styleId="1AutoList1">
    <w:name w:val="1AutoList1"/>
    <w:rsid w:val="0072226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hstyle1">
    <w:name w:val="hstyle1"/>
    <w:basedOn w:val="Normal"/>
    <w:rsid w:val="00722260"/>
    <w:pPr>
      <w:spacing w:line="336" w:lineRule="auto"/>
      <w:jc w:val="center"/>
    </w:pPr>
    <w:rPr>
      <w:rFonts w:ascii="#신세고딕" w:eastAsia="#신세고딕" w:hAnsi="Arial Unicode MS" w:cs="Times New Roman" w:hint="eastAsia"/>
      <w:color w:val="000000"/>
      <w:sz w:val="19"/>
      <w:szCs w:val="19"/>
      <w:lang w:eastAsia="ko-KR"/>
    </w:rPr>
  </w:style>
  <w:style w:type="paragraph" w:customStyle="1" w:styleId="hstyle0">
    <w:name w:val="hstyle0"/>
    <w:basedOn w:val="Normal"/>
    <w:rsid w:val="00722260"/>
    <w:pPr>
      <w:spacing w:line="384" w:lineRule="auto"/>
      <w:jc w:val="both"/>
    </w:pPr>
    <w:rPr>
      <w:rFonts w:ascii="Batang" w:eastAsia="Batang" w:hAnsi="Batang" w:cs="Times New Roman" w:hint="eastAsia"/>
      <w:color w:val="000000"/>
      <w:sz w:val="20"/>
      <w:szCs w:val="20"/>
      <w:lang w:eastAsia="ko-KR"/>
    </w:rPr>
  </w:style>
  <w:style w:type="paragraph" w:styleId="FootnoteText">
    <w:name w:val="footnote text"/>
    <w:basedOn w:val="Normal"/>
    <w:link w:val="FootnoteTextChar"/>
    <w:rsid w:val="00722260"/>
    <w:rPr>
      <w:rFonts w:ascii=".VnTime" w:eastAsia="Batang" w:hAnsi=".VnTime" w:cs="Times New Roman"/>
      <w:bCs/>
      <w:iCs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260"/>
    <w:rPr>
      <w:rFonts w:ascii=".VnTime" w:eastAsia="Batang" w:hAnsi=".VnTime" w:cs="Times New Roman"/>
      <w:bCs/>
      <w:iCs/>
      <w:sz w:val="20"/>
      <w:szCs w:val="20"/>
    </w:rPr>
  </w:style>
  <w:style w:type="paragraph" w:customStyle="1" w:styleId="Default">
    <w:name w:val="Default"/>
    <w:rsid w:val="00722260"/>
    <w:pPr>
      <w:widowControl w:val="0"/>
      <w:autoSpaceDE w:val="0"/>
      <w:autoSpaceDN w:val="0"/>
      <w:adjustRightInd w:val="0"/>
    </w:pPr>
    <w:rPr>
      <w:rFonts w:ascii="Batang" w:eastAsia="Batang" w:hAnsi="Times New Roman" w:cs="Times New Roman"/>
      <w:color w:val="000000"/>
      <w:lang w:eastAsia="ko-KR"/>
    </w:rPr>
  </w:style>
  <w:style w:type="character" w:styleId="Strong">
    <w:name w:val="Strong"/>
    <w:qFormat/>
    <w:rsid w:val="00722260"/>
    <w:rPr>
      <w:b/>
      <w:bCs/>
    </w:rPr>
  </w:style>
  <w:style w:type="paragraph" w:customStyle="1" w:styleId="toa">
    <w:name w:val="toa"/>
    <w:basedOn w:val="Normal"/>
    <w:rsid w:val="00722260"/>
    <w:pPr>
      <w:tabs>
        <w:tab w:val="left" w:pos="9000"/>
        <w:tab w:val="right" w:pos="9360"/>
      </w:tabs>
      <w:suppressAutoHyphens/>
    </w:pPr>
    <w:rPr>
      <w:rFonts w:ascii="Courier" w:eastAsia="PMingLiU" w:hAnsi="Courier" w:cs="Times New Roman"/>
      <w:noProof/>
      <w:szCs w:val="20"/>
      <w:lang w:eastAsia="zh-TW"/>
    </w:rPr>
  </w:style>
  <w:style w:type="paragraph" w:styleId="HTMLPreformatted">
    <w:name w:val="HTML Preformatted"/>
    <w:basedOn w:val="Normal"/>
    <w:link w:val="HTMLPreformattedChar"/>
    <w:rsid w:val="007222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ingLiU" w:eastAsia="MingLiU" w:hAnsi="MingLiU" w:cs="MingLiU"/>
      <w:lang w:eastAsia="zh-TW"/>
    </w:rPr>
  </w:style>
  <w:style w:type="character" w:customStyle="1" w:styleId="HTMLPreformattedChar">
    <w:name w:val="HTML Preformatted Char"/>
    <w:basedOn w:val="DefaultParagraphFont"/>
    <w:link w:val="HTMLPreformatted"/>
    <w:rsid w:val="00722260"/>
    <w:rPr>
      <w:rFonts w:ascii="MingLiU" w:eastAsia="MingLiU" w:hAnsi="MingLiU" w:cs="MingLiU"/>
      <w:lang w:eastAsia="zh-TW"/>
    </w:rPr>
  </w:style>
  <w:style w:type="paragraph" w:customStyle="1" w:styleId="s0">
    <w:name w:val="s0"/>
    <w:rsid w:val="00722260"/>
    <w:pPr>
      <w:widowControl w:val="0"/>
      <w:autoSpaceDE w:val="0"/>
      <w:autoSpaceDN w:val="0"/>
      <w:adjustRightInd w:val="0"/>
    </w:pPr>
    <w:rPr>
      <w:rFonts w:ascii="한컴바탕" w:eastAsia="한컴바탕" w:hAnsi="Times New Roman" w:cs="Times New Roman"/>
    </w:rPr>
  </w:style>
  <w:style w:type="paragraph" w:styleId="BalloonText">
    <w:name w:val="Balloon Text"/>
    <w:basedOn w:val="Normal"/>
    <w:link w:val="BalloonTextChar"/>
    <w:uiPriority w:val="99"/>
    <w:rsid w:val="00722260"/>
    <w:pPr>
      <w:widowControl w:val="0"/>
    </w:pPr>
    <w:rPr>
      <w:rFonts w:ascii="Arial" w:eastAsia="PMingLiU" w:hAnsi="Arial" w:cs="Times New Roman"/>
      <w:kern w:val="2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22260"/>
    <w:rPr>
      <w:rFonts w:ascii="Arial" w:eastAsia="PMingLiU" w:hAnsi="Arial" w:cs="Times New Roman"/>
      <w:kern w:val="2"/>
      <w:sz w:val="18"/>
      <w:szCs w:val="18"/>
      <w:lang w:eastAsia="ko-KR"/>
    </w:rPr>
  </w:style>
  <w:style w:type="table" w:styleId="TableGrid">
    <w:name w:val="Table Grid"/>
    <w:basedOn w:val="TableNormal"/>
    <w:rsid w:val="00722260"/>
    <w:pPr>
      <w:widowControl w:val="0"/>
    </w:pPr>
    <w:rPr>
      <w:rFonts w:ascii="Times New Roman" w:eastAsia="Batang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清單段落"/>
    <w:basedOn w:val="Normal"/>
    <w:uiPriority w:val="34"/>
    <w:qFormat/>
    <w:rsid w:val="00722260"/>
    <w:pPr>
      <w:ind w:leftChars="200" w:left="480"/>
    </w:pPr>
    <w:rPr>
      <w:rFonts w:ascii="Times New Roman" w:eastAsia="PMingLiU" w:hAnsi="Times New Roman" w:cs="Times New Roman"/>
    </w:rPr>
  </w:style>
  <w:style w:type="character" w:styleId="HTMLTypewriter">
    <w:name w:val="HTML Typewriter"/>
    <w:rsid w:val="00722260"/>
    <w:rPr>
      <w:rFonts w:ascii="Courier New" w:eastAsia="Times New Roman" w:hAnsi="Courier New" w:cs="Courier New"/>
      <w:sz w:val="20"/>
      <w:szCs w:val="20"/>
    </w:rPr>
  </w:style>
  <w:style w:type="paragraph" w:customStyle="1" w:styleId="CharChar">
    <w:name w:val="Char Char"/>
    <w:basedOn w:val="Normal"/>
    <w:rsid w:val="00722260"/>
    <w:rPr>
      <w:rFonts w:ascii="Times New Roman" w:eastAsia="Times New Roman" w:hAnsi="Times New Roman" w:cs="Times New Roman"/>
      <w:lang w:val="pl-PL" w:eastAsia="pl-PL"/>
    </w:rPr>
  </w:style>
  <w:style w:type="character" w:customStyle="1" w:styleId="apple-style-span">
    <w:name w:val="apple-style-span"/>
    <w:basedOn w:val="DefaultParagraphFont"/>
    <w:rsid w:val="00722260"/>
  </w:style>
  <w:style w:type="character" w:customStyle="1" w:styleId="apple-converted-space">
    <w:name w:val="apple-converted-space"/>
    <w:basedOn w:val="DefaultParagraphFont"/>
    <w:rsid w:val="00722260"/>
  </w:style>
  <w:style w:type="character" w:styleId="CommentReference">
    <w:name w:val="annotation reference"/>
    <w:uiPriority w:val="99"/>
    <w:unhideWhenUsed/>
    <w:rsid w:val="00722260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722260"/>
    <w:pPr>
      <w:widowControl w:val="0"/>
    </w:pPr>
    <w:rPr>
      <w:rFonts w:ascii="Times New Roman" w:eastAsia="?s?O?uAe" w:hAnsi="Times New Roman" w:cs="Times New Roman"/>
      <w:kern w:val="2"/>
      <w:lang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260"/>
    <w:rPr>
      <w:rFonts w:ascii="Times New Roman" w:eastAsia="?s?O?uAe" w:hAnsi="Times New Roman" w:cs="Times New Roman"/>
      <w:kern w:val="2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7222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22260"/>
    <w:rPr>
      <w:rFonts w:ascii="Times New Roman" w:eastAsia="?s?O?uAe" w:hAnsi="Times New Roman" w:cs="Times New Roman"/>
      <w:b/>
      <w:bCs/>
      <w:kern w:val="2"/>
      <w:lang w:eastAsia="ko-KR"/>
    </w:rPr>
  </w:style>
  <w:style w:type="paragraph" w:customStyle="1" w:styleId="1">
    <w:name w:val="列出段落1"/>
    <w:basedOn w:val="Normal"/>
    <w:uiPriority w:val="34"/>
    <w:qFormat/>
    <w:rsid w:val="00722260"/>
    <w:pPr>
      <w:widowControl w:val="0"/>
      <w:ind w:leftChars="200" w:left="480"/>
    </w:pPr>
    <w:rPr>
      <w:rFonts w:ascii="Calibri" w:eastAsia="PMingLiU" w:hAnsi="Calibri" w:cs="Times New Roman"/>
      <w:kern w:val="2"/>
      <w:szCs w:val="22"/>
      <w:lang w:eastAsia="zh-TW"/>
    </w:rPr>
  </w:style>
  <w:style w:type="character" w:styleId="Emphasis">
    <w:name w:val="Emphasis"/>
    <w:uiPriority w:val="20"/>
    <w:qFormat/>
    <w:rsid w:val="00722260"/>
    <w:rPr>
      <w:b w:val="0"/>
      <w:bCs w:val="0"/>
      <w:i w:val="0"/>
      <w:iCs w:val="0"/>
      <w:color w:val="CC0033"/>
    </w:rPr>
  </w:style>
  <w:style w:type="paragraph" w:customStyle="1" w:styleId="ListParagraph1">
    <w:name w:val="List Paragraph1"/>
    <w:basedOn w:val="Normal"/>
    <w:uiPriority w:val="34"/>
    <w:qFormat/>
    <w:rsid w:val="00722260"/>
    <w:pPr>
      <w:widowControl w:val="0"/>
      <w:ind w:firstLineChars="200" w:firstLine="420"/>
      <w:jc w:val="both"/>
    </w:pPr>
    <w:rPr>
      <w:rFonts w:ascii="Times New Roman" w:eastAsia="SimSun" w:hAnsi="Times New Roman" w:cs="Times New Roman"/>
      <w:kern w:val="2"/>
      <w:sz w:val="21"/>
      <w:lang w:eastAsia="zh-CN"/>
    </w:rPr>
  </w:style>
  <w:style w:type="paragraph" w:customStyle="1" w:styleId="Char1CharCharCarCar">
    <w:name w:val="Char1 Char Char Car Car"/>
    <w:basedOn w:val="Normal"/>
    <w:rsid w:val="00722260"/>
    <w:rPr>
      <w:rFonts w:ascii="Times New Roman" w:eastAsia="Times New Roman" w:hAnsi="Times New Roman" w:cs="Times New Roman"/>
      <w:lang w:val="pl-PL" w:eastAsia="pl-PL"/>
    </w:rPr>
  </w:style>
  <w:style w:type="paragraph" w:customStyle="1" w:styleId="TC1">
    <w:name w:val="TC1"/>
    <w:basedOn w:val="Normal"/>
    <w:qFormat/>
    <w:rsid w:val="00722260"/>
    <w:pPr>
      <w:numPr>
        <w:numId w:val="3"/>
      </w:numPr>
      <w:contextualSpacing/>
      <w:jc w:val="both"/>
    </w:pPr>
    <w:rPr>
      <w:rFonts w:ascii="Times New Roman" w:eastAsia="PMingLiU" w:hAnsi="Times New Roman" w:cs="Times New Roman"/>
      <w:sz w:val="21"/>
      <w:szCs w:val="21"/>
      <w:lang w:val="en-GB"/>
    </w:rPr>
  </w:style>
  <w:style w:type="paragraph" w:customStyle="1" w:styleId="ColorfulList-Accent11">
    <w:name w:val="Colorful List - Accent 11"/>
    <w:basedOn w:val="Normal"/>
    <w:uiPriority w:val="72"/>
    <w:qFormat/>
    <w:rsid w:val="00722260"/>
    <w:pPr>
      <w:ind w:leftChars="200" w:left="480"/>
    </w:pPr>
    <w:rPr>
      <w:rFonts w:ascii="Times New Roman" w:eastAsia="PMingLiU" w:hAnsi="Times New Roman" w:cs="PMingLiU"/>
      <w:lang w:val="en-GB"/>
    </w:rPr>
  </w:style>
  <w:style w:type="paragraph" w:customStyle="1" w:styleId="NoSpacing1">
    <w:name w:val="No Spacing1"/>
    <w:uiPriority w:val="99"/>
    <w:qFormat/>
    <w:rsid w:val="00722260"/>
    <w:pPr>
      <w:widowControl w:val="0"/>
    </w:pPr>
    <w:rPr>
      <w:rFonts w:ascii="Times New Roman" w:eastAsia="SimSun" w:hAnsi="Times New Roman" w:cs="Times New Roman"/>
      <w:kern w:val="2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3147</Words>
  <Characters>17942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</dc:creator>
  <cp:keywords/>
  <cp:lastModifiedBy>User</cp:lastModifiedBy>
  <cp:revision>7</cp:revision>
  <dcterms:created xsi:type="dcterms:W3CDTF">2013-01-30T01:54:00Z</dcterms:created>
  <dcterms:modified xsi:type="dcterms:W3CDTF">2013-02-13T02:31:00Z</dcterms:modified>
</cp:coreProperties>
</file>